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F1C90" w14:textId="6AFEFD7B" w:rsidR="00C25399" w:rsidRPr="005C7E69" w:rsidRDefault="005672C6" w:rsidP="00C25399">
      <w:pPr>
        <w:rPr>
          <w:rFonts w:ascii="Times New Roman" w:hAnsi="Times New Roman" w:cs="Times New Roman"/>
          <w:b/>
          <w:bCs/>
          <w:sz w:val="36"/>
          <w:szCs w:val="36"/>
        </w:rPr>
      </w:pPr>
      <w:r w:rsidRPr="005C7E69">
        <w:rPr>
          <w:rFonts w:ascii="Times New Roman" w:hAnsi="Times New Roman" w:cs="Times New Roman"/>
          <w:b/>
          <w:bCs/>
          <w:sz w:val="36"/>
          <w:szCs w:val="36"/>
        </w:rPr>
        <w:t>Лекция</w:t>
      </w:r>
      <w:r w:rsidR="00C25399" w:rsidRPr="005C7E69">
        <w:rPr>
          <w:rFonts w:ascii="Times New Roman" w:hAnsi="Times New Roman" w:cs="Times New Roman"/>
          <w:b/>
          <w:bCs/>
          <w:sz w:val="36"/>
          <w:szCs w:val="36"/>
        </w:rPr>
        <w:t xml:space="preserve"> 2</w:t>
      </w:r>
      <w:r w:rsidR="005C7E69" w:rsidRPr="005C7E69">
        <w:rPr>
          <w:rFonts w:ascii="Times New Roman" w:hAnsi="Times New Roman" w:cs="Times New Roman"/>
          <w:b/>
          <w:bCs/>
          <w:sz w:val="36"/>
          <w:szCs w:val="36"/>
        </w:rPr>
        <w:t xml:space="preserve"> </w:t>
      </w:r>
      <w:r w:rsidR="00C25399" w:rsidRPr="005C7E69">
        <w:rPr>
          <w:rFonts w:ascii="Times New Roman" w:hAnsi="Times New Roman" w:cs="Times New Roman"/>
          <w:b/>
          <w:bCs/>
          <w:sz w:val="36"/>
          <w:szCs w:val="36"/>
        </w:rPr>
        <w:t>Основные метеорологические факторы зимнего периода.</w:t>
      </w:r>
    </w:p>
    <w:p w14:paraId="3CA791C3" w14:textId="77777777" w:rsidR="00C25399" w:rsidRPr="005C7E69" w:rsidRDefault="00C25399" w:rsidP="00C25399">
      <w:pPr>
        <w:rPr>
          <w:rFonts w:ascii="Times New Roman" w:hAnsi="Times New Roman" w:cs="Times New Roman"/>
          <w:b/>
          <w:bCs/>
          <w:sz w:val="36"/>
          <w:szCs w:val="36"/>
        </w:rPr>
      </w:pPr>
      <w:r w:rsidRPr="005C7E69">
        <w:rPr>
          <w:rFonts w:ascii="Times New Roman" w:hAnsi="Times New Roman" w:cs="Times New Roman"/>
          <w:b/>
          <w:bCs/>
          <w:sz w:val="36"/>
          <w:szCs w:val="36"/>
        </w:rPr>
        <w:t>Образование и свойства снежного покрова.</w:t>
      </w:r>
    </w:p>
    <w:p w14:paraId="395A44F1" w14:textId="39860CBE" w:rsidR="00C25399" w:rsidRPr="005C7E69" w:rsidRDefault="00C25399" w:rsidP="00C25399">
      <w:pPr>
        <w:rPr>
          <w:rFonts w:ascii="Times New Roman" w:hAnsi="Times New Roman" w:cs="Times New Roman"/>
          <w:b/>
          <w:bCs/>
          <w:sz w:val="36"/>
          <w:szCs w:val="36"/>
        </w:rPr>
      </w:pPr>
      <w:r w:rsidRPr="005C7E69">
        <w:rPr>
          <w:rFonts w:ascii="Times New Roman" w:hAnsi="Times New Roman" w:cs="Times New Roman"/>
          <w:b/>
          <w:bCs/>
          <w:sz w:val="36"/>
          <w:szCs w:val="36"/>
        </w:rPr>
        <w:t>Свойство снега и свойства воздуха; плотность, теплопроводимость и прочность снежного покрова, сопротивление разрыву и сдвигу.</w:t>
      </w:r>
    </w:p>
    <w:p w14:paraId="202D210B" w14:textId="77777777" w:rsidR="00C25399" w:rsidRPr="009270A4" w:rsidRDefault="00C25399" w:rsidP="00C25399">
      <w:pPr>
        <w:pStyle w:val="a3"/>
        <w:spacing w:before="0" w:beforeAutospacing="0" w:after="0" w:afterAutospacing="0"/>
        <w:ind w:firstLine="708"/>
        <w:jc w:val="both"/>
        <w:rPr>
          <w:color w:val="FF0000"/>
          <w:sz w:val="28"/>
          <w:szCs w:val="28"/>
        </w:rPr>
      </w:pPr>
    </w:p>
    <w:p w14:paraId="7E5975B7" w14:textId="5F9E2F34" w:rsidR="00C25399" w:rsidRPr="005C7E69" w:rsidRDefault="00C25399" w:rsidP="00C25399">
      <w:pPr>
        <w:pStyle w:val="a3"/>
        <w:spacing w:before="0" w:beforeAutospacing="0" w:after="0" w:afterAutospacing="0"/>
        <w:ind w:firstLine="708"/>
        <w:jc w:val="both"/>
        <w:rPr>
          <w:b/>
          <w:bCs/>
          <w:sz w:val="28"/>
          <w:szCs w:val="28"/>
          <w:lang w:val="kk-KZ"/>
        </w:rPr>
      </w:pPr>
      <w:r w:rsidRPr="005C7E69">
        <w:rPr>
          <w:b/>
          <w:bCs/>
          <w:sz w:val="28"/>
          <w:szCs w:val="28"/>
          <w:lang w:val="kk-KZ"/>
        </w:rPr>
        <w:t>2</w:t>
      </w:r>
      <w:r w:rsidR="005C7E69" w:rsidRPr="005C7E69">
        <w:rPr>
          <w:b/>
          <w:bCs/>
          <w:sz w:val="28"/>
          <w:szCs w:val="28"/>
        </w:rPr>
        <w:t xml:space="preserve">.1 </w:t>
      </w:r>
      <w:r w:rsidRPr="005C7E69">
        <w:rPr>
          <w:b/>
          <w:bCs/>
          <w:sz w:val="28"/>
          <w:szCs w:val="28"/>
          <w:lang w:val="kk-KZ"/>
        </w:rPr>
        <w:t xml:space="preserve"> ФАКТОРЫ, ВЛИЯЩИЕ НА СОСТАВ РАБОТ И ТРУДНОСТЬ ЗИМНЕГО СОДЕРЖАНИЯ ДОРОГ</w:t>
      </w:r>
    </w:p>
    <w:p w14:paraId="4905DBB3" w14:textId="77777777" w:rsidR="00C25399" w:rsidRPr="00B54C89" w:rsidRDefault="00C25399" w:rsidP="00C25399">
      <w:pPr>
        <w:pStyle w:val="a3"/>
        <w:spacing w:before="0" w:beforeAutospacing="0" w:after="0" w:afterAutospacing="0"/>
        <w:ind w:firstLine="708"/>
        <w:jc w:val="both"/>
        <w:rPr>
          <w:sz w:val="28"/>
          <w:szCs w:val="28"/>
          <w:lang w:val="kk-KZ"/>
        </w:rPr>
      </w:pPr>
    </w:p>
    <w:p w14:paraId="1747881D" w14:textId="77777777" w:rsidR="00C25399" w:rsidRDefault="00C25399" w:rsidP="00C25399">
      <w:pPr>
        <w:spacing w:after="0" w:line="240" w:lineRule="auto"/>
        <w:ind w:firstLine="709"/>
        <w:jc w:val="both"/>
        <w:rPr>
          <w:rFonts w:ascii="Times New Roman" w:eastAsiaTheme="minorEastAsia" w:hAnsi="Times New Roman" w:cs="Times New Roman"/>
          <w:sz w:val="28"/>
          <w:szCs w:val="28"/>
        </w:rPr>
      </w:pPr>
      <w:r w:rsidRPr="00B54C89">
        <w:rPr>
          <w:rFonts w:ascii="Times New Roman" w:eastAsiaTheme="minorEastAsia" w:hAnsi="Times New Roman" w:cs="Times New Roman"/>
          <w:sz w:val="28"/>
          <w:szCs w:val="28"/>
        </w:rPr>
        <w:t>Трудность зимнего содержание дороги зависит от сочетания ряда факторов, которые могут быть разбиты на следующие основные группы:</w:t>
      </w:r>
    </w:p>
    <w:p w14:paraId="2E3D7224" w14:textId="77777777" w:rsidR="00C25399" w:rsidRPr="0018496E" w:rsidRDefault="00C25399" w:rsidP="00C25399">
      <w:pPr>
        <w:pStyle w:val="a4"/>
        <w:numPr>
          <w:ilvl w:val="0"/>
          <w:numId w:val="2"/>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природно-климатические;</w:t>
      </w:r>
    </w:p>
    <w:p w14:paraId="06508C00" w14:textId="77777777" w:rsidR="00C25399" w:rsidRPr="0018496E" w:rsidRDefault="00C25399" w:rsidP="00C25399">
      <w:pPr>
        <w:pStyle w:val="a4"/>
        <w:numPr>
          <w:ilvl w:val="0"/>
          <w:numId w:val="2"/>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проектно-строительные;</w:t>
      </w:r>
    </w:p>
    <w:p w14:paraId="5B1782F6" w14:textId="77777777" w:rsidR="00C25399" w:rsidRPr="0018496E" w:rsidRDefault="00C25399" w:rsidP="00C25399">
      <w:pPr>
        <w:pStyle w:val="a4"/>
        <w:numPr>
          <w:ilvl w:val="0"/>
          <w:numId w:val="2"/>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эксплуатационные.</w:t>
      </w:r>
    </w:p>
    <w:p w14:paraId="30080297" w14:textId="77777777" w:rsidR="00C25399" w:rsidRDefault="00C25399" w:rsidP="00C25399">
      <w:pPr>
        <w:spacing w:after="0" w:line="240" w:lineRule="auto"/>
        <w:ind w:left="708"/>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К природно-климатическим факторам относят:</w:t>
      </w:r>
    </w:p>
    <w:p w14:paraId="3E5831EC" w14:textId="77777777" w:rsidR="00C25399" w:rsidRDefault="00C25399" w:rsidP="00C25399">
      <w:pPr>
        <w:pStyle w:val="a4"/>
        <w:numPr>
          <w:ilvl w:val="0"/>
          <w:numId w:val="1"/>
        </w:num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метеорологические;</w:t>
      </w:r>
    </w:p>
    <w:p w14:paraId="5880071F" w14:textId="77777777" w:rsidR="00C25399" w:rsidRDefault="00C25399" w:rsidP="00C25399">
      <w:pPr>
        <w:pStyle w:val="a4"/>
        <w:numPr>
          <w:ilvl w:val="0"/>
          <w:numId w:val="1"/>
        </w:num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рельеф;</w:t>
      </w:r>
    </w:p>
    <w:p w14:paraId="429E08AD" w14:textId="77777777" w:rsidR="00C25399" w:rsidRDefault="00C25399" w:rsidP="00C25399">
      <w:pPr>
        <w:pStyle w:val="a4"/>
        <w:numPr>
          <w:ilvl w:val="0"/>
          <w:numId w:val="1"/>
        </w:num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растительность.</w:t>
      </w:r>
    </w:p>
    <w:p w14:paraId="5FAC8262" w14:textId="77777777" w:rsidR="00C25399" w:rsidRDefault="00C25399" w:rsidP="00C25399">
      <w:pPr>
        <w:spacing w:after="0" w:line="240" w:lineRule="auto"/>
        <w:ind w:firstLine="709"/>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Метеорологические факторы:</w:t>
      </w:r>
    </w:p>
    <w:p w14:paraId="7812CE14" w14:textId="77777777" w:rsidR="00C25399" w:rsidRDefault="00C25399" w:rsidP="00C25399">
      <w:pPr>
        <w:pStyle w:val="a4"/>
        <w:numPr>
          <w:ilvl w:val="0"/>
          <w:numId w:val="3"/>
        </w:num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продолжительность периода зимнего содержание дорог;</w:t>
      </w:r>
    </w:p>
    <w:p w14:paraId="0478C55D" w14:textId="77777777" w:rsidR="00C25399" w:rsidRDefault="00C25399" w:rsidP="00C25399">
      <w:pPr>
        <w:pStyle w:val="a4"/>
        <w:numPr>
          <w:ilvl w:val="0"/>
          <w:numId w:val="3"/>
        </w:num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метелевый режим;</w:t>
      </w:r>
    </w:p>
    <w:p w14:paraId="28382A13" w14:textId="77777777" w:rsidR="00C25399" w:rsidRDefault="00C25399" w:rsidP="00C25399">
      <w:pPr>
        <w:pStyle w:val="a4"/>
        <w:numPr>
          <w:ilvl w:val="0"/>
          <w:numId w:val="3"/>
        </w:num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ветровой режим;</w:t>
      </w:r>
    </w:p>
    <w:p w14:paraId="0DB2D19A" w14:textId="77777777" w:rsidR="00C25399" w:rsidRDefault="00C25399" w:rsidP="00C25399">
      <w:pPr>
        <w:pStyle w:val="a4"/>
        <w:numPr>
          <w:ilvl w:val="0"/>
          <w:numId w:val="3"/>
        </w:num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температурный режим;</w:t>
      </w:r>
    </w:p>
    <w:p w14:paraId="201FCB5A" w14:textId="77777777" w:rsidR="00C25399" w:rsidRDefault="00C25399" w:rsidP="00C25399">
      <w:pPr>
        <w:pStyle w:val="a4"/>
        <w:numPr>
          <w:ilvl w:val="0"/>
          <w:numId w:val="3"/>
        </w:num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количество и вид осадков;</w:t>
      </w:r>
    </w:p>
    <w:p w14:paraId="7EC8FD54" w14:textId="77777777" w:rsidR="00C25399" w:rsidRPr="0018496E" w:rsidRDefault="00C25399" w:rsidP="00C25399">
      <w:pPr>
        <w:pStyle w:val="a4"/>
        <w:numPr>
          <w:ilvl w:val="0"/>
          <w:numId w:val="3"/>
        </w:num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высота снежного покрова.</w:t>
      </w:r>
    </w:p>
    <w:p w14:paraId="2102599D"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rPr>
        <w:t>Все эти факторы взаимосвязаны и могут встречаться в различных сочетаниях.</w:t>
      </w:r>
    </w:p>
    <w:p w14:paraId="72349F51"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u w:val="single"/>
        </w:rPr>
        <w:t xml:space="preserve">От продолжительности зимнего периода </w:t>
      </w:r>
      <w:r w:rsidRPr="00C25399">
        <w:rPr>
          <w:rFonts w:ascii="Times New Roman" w:hAnsi="Times New Roman" w:cs="Times New Roman"/>
          <w:sz w:val="28"/>
          <w:szCs w:val="28"/>
        </w:rPr>
        <w:t xml:space="preserve">зависит продолжительность периода снегоборьбы, а, следовательно, и общий объем работ, выполняемый дорожными подразделениями. </w:t>
      </w:r>
    </w:p>
    <w:p w14:paraId="67D0EAF9"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rPr>
        <w:t>Поэтому в районах с продолжительным зимним периодом снегозащитные устройства служат меньше лет, снегоочистительные машины подвергаются усиленному износу.</w:t>
      </w:r>
    </w:p>
    <w:p w14:paraId="54D338BC"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i/>
          <w:sz w:val="28"/>
          <w:szCs w:val="28"/>
          <w:u w:val="single"/>
        </w:rPr>
        <w:t>Количество выпадающего или приносимого к дороге снега</w:t>
      </w:r>
      <w:r w:rsidRPr="00C25399">
        <w:rPr>
          <w:rFonts w:ascii="Times New Roman" w:hAnsi="Times New Roman" w:cs="Times New Roman"/>
          <w:sz w:val="28"/>
          <w:szCs w:val="28"/>
        </w:rPr>
        <w:t xml:space="preserve"> влияет на общий объем работ по снегоборьбе, их трудоемкость и сложность, влияет на выбор типов и размеров снегозащитных устройств.</w:t>
      </w:r>
    </w:p>
    <w:p w14:paraId="46345BD0"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rPr>
        <w:lastRenderedPageBreak/>
        <w:t>Снежные отложения, образующиеся при спокойных снегопадах, обычно имеют небольшую толщину – 1-5 см. Но бывает случаи когда за 1 снегопад выпадает слой снега до 1 м.</w:t>
      </w:r>
    </w:p>
    <w:p w14:paraId="1522D5EC"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rPr>
        <w:t xml:space="preserve">Наибольшее количество снега приносит к дороге во время метелей. </w:t>
      </w:r>
    </w:p>
    <w:p w14:paraId="747586AA"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i/>
          <w:sz w:val="28"/>
          <w:szCs w:val="28"/>
          <w:u w:val="single"/>
        </w:rPr>
        <w:t>От интенсивности снегопадов и метелей</w:t>
      </w:r>
      <w:r w:rsidRPr="00C25399">
        <w:rPr>
          <w:rFonts w:ascii="Times New Roman" w:hAnsi="Times New Roman" w:cs="Times New Roman"/>
          <w:sz w:val="28"/>
          <w:szCs w:val="28"/>
        </w:rPr>
        <w:t xml:space="preserve"> зависит скорость накопления снега на дороге и у защит.</w:t>
      </w:r>
    </w:p>
    <w:p w14:paraId="5BBC0FFB"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rPr>
        <w:t xml:space="preserve">Чем интенсивнее снегопад или метель, тем чаще приходится совершать проходы по дороге снегоочистительным машинам и чаще переустанавливать защиту при её отработке.  </w:t>
      </w:r>
    </w:p>
    <w:p w14:paraId="58BE037F"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i/>
          <w:sz w:val="28"/>
          <w:szCs w:val="28"/>
          <w:u w:val="single"/>
        </w:rPr>
        <w:t>Частота и продолжительность метелей и снегопадов</w:t>
      </w:r>
      <w:r w:rsidRPr="00C25399">
        <w:rPr>
          <w:rFonts w:ascii="Times New Roman" w:hAnsi="Times New Roman" w:cs="Times New Roman"/>
          <w:sz w:val="28"/>
          <w:szCs w:val="28"/>
        </w:rPr>
        <w:t xml:space="preserve"> влияют на объемы и сроки снегоочистительных работ, и работу по устройству и эксплуатации снегозащиты.</w:t>
      </w:r>
    </w:p>
    <w:p w14:paraId="66C4B04D" w14:textId="77777777" w:rsidR="00C25399" w:rsidRPr="00543650" w:rsidRDefault="00C25399" w:rsidP="00C25399">
      <w:pPr>
        <w:spacing w:after="0" w:line="240" w:lineRule="auto"/>
        <w:ind w:firstLine="709"/>
        <w:jc w:val="both"/>
        <w:rPr>
          <w:rFonts w:ascii="Times New Roman" w:hAnsi="Times New Roman" w:cs="Times New Roman"/>
          <w:sz w:val="28"/>
          <w:szCs w:val="28"/>
          <w:lang w:val="kk-KZ"/>
        </w:rPr>
      </w:pPr>
      <w:r w:rsidRPr="00C25399">
        <w:rPr>
          <w:rFonts w:ascii="Times New Roman" w:hAnsi="Times New Roman" w:cs="Times New Roman"/>
          <w:sz w:val="28"/>
          <w:szCs w:val="28"/>
        </w:rPr>
        <w:t>Чем короче промежутки между метелями, тем выше должен быть</w:t>
      </w:r>
      <w:r w:rsidRPr="00C25399">
        <w:rPr>
          <w:rFonts w:ascii="Times New Roman" w:hAnsi="Times New Roman" w:cs="Times New Roman"/>
          <w:sz w:val="28"/>
          <w:szCs w:val="28"/>
          <w:lang w:val="kk-KZ"/>
        </w:rPr>
        <w:t xml:space="preserve"> </w:t>
      </w:r>
      <w:r w:rsidRPr="00C25399">
        <w:rPr>
          <w:rFonts w:ascii="Times New Roman" w:hAnsi="Times New Roman" w:cs="Times New Roman"/>
          <w:sz w:val="28"/>
          <w:szCs w:val="28"/>
        </w:rPr>
        <w:t>темп работ по уборке снежных отложений, перестановке щитов,</w:t>
      </w:r>
      <w:r w:rsidRPr="00C25399">
        <w:rPr>
          <w:rFonts w:ascii="Times New Roman" w:hAnsi="Times New Roman" w:cs="Times New Roman"/>
          <w:sz w:val="28"/>
          <w:szCs w:val="28"/>
          <w:lang w:val="kk-KZ"/>
        </w:rPr>
        <w:t xml:space="preserve"> п</w:t>
      </w:r>
      <w:r w:rsidRPr="00C25399">
        <w:rPr>
          <w:rFonts w:ascii="Times New Roman" w:hAnsi="Times New Roman" w:cs="Times New Roman"/>
          <w:sz w:val="28"/>
          <w:szCs w:val="28"/>
        </w:rPr>
        <w:t>рокладке</w:t>
      </w:r>
      <w:r>
        <w:rPr>
          <w:rFonts w:ascii="Times New Roman" w:hAnsi="Times New Roman" w:cs="Times New Roman"/>
          <w:sz w:val="28"/>
          <w:szCs w:val="28"/>
        </w:rPr>
        <w:t xml:space="preserve"> </w:t>
      </w:r>
      <w:r w:rsidRPr="00543650">
        <w:rPr>
          <w:rFonts w:ascii="Times New Roman" w:hAnsi="Times New Roman" w:cs="Times New Roman"/>
          <w:sz w:val="28"/>
          <w:szCs w:val="28"/>
        </w:rPr>
        <w:t>снежных  и проведению других мероприятий обеспечивающих надлежащее состояние дороги.</w:t>
      </w:r>
    </w:p>
    <w:p w14:paraId="22AC6B7E" w14:textId="77777777" w:rsidR="00C25399" w:rsidRPr="00543650" w:rsidRDefault="00C25399" w:rsidP="00C25399">
      <w:pPr>
        <w:spacing w:after="0" w:line="240" w:lineRule="auto"/>
        <w:ind w:firstLine="709"/>
        <w:jc w:val="both"/>
        <w:rPr>
          <w:rFonts w:ascii="Times New Roman" w:hAnsi="Times New Roman" w:cs="Times New Roman"/>
          <w:sz w:val="28"/>
          <w:szCs w:val="28"/>
        </w:rPr>
      </w:pPr>
      <w:r w:rsidRPr="00543650">
        <w:rPr>
          <w:rFonts w:ascii="Times New Roman" w:hAnsi="Times New Roman" w:cs="Times New Roman"/>
          <w:sz w:val="28"/>
          <w:szCs w:val="28"/>
        </w:rPr>
        <w:t>Данные о частоте и продолжительности могут быть получены по материалам наблюдений метеостанций.</w:t>
      </w:r>
    </w:p>
    <w:p w14:paraId="4BA47B5E" w14:textId="77777777" w:rsidR="00C25399" w:rsidRPr="00543650" w:rsidRDefault="00C25399" w:rsidP="00C25399">
      <w:pPr>
        <w:spacing w:after="0" w:line="240" w:lineRule="auto"/>
        <w:ind w:firstLine="709"/>
        <w:jc w:val="both"/>
        <w:rPr>
          <w:rFonts w:ascii="Times New Roman" w:hAnsi="Times New Roman" w:cs="Times New Roman"/>
          <w:sz w:val="28"/>
          <w:szCs w:val="28"/>
        </w:rPr>
      </w:pPr>
      <w:r w:rsidRPr="00543650">
        <w:rPr>
          <w:rFonts w:ascii="Times New Roman" w:hAnsi="Times New Roman" w:cs="Times New Roman"/>
          <w:sz w:val="28"/>
          <w:szCs w:val="28"/>
          <w:u w:val="single"/>
        </w:rPr>
        <w:t xml:space="preserve">Температурный режим </w:t>
      </w:r>
      <w:r w:rsidRPr="00543650">
        <w:rPr>
          <w:rFonts w:ascii="Times New Roman" w:hAnsi="Times New Roman" w:cs="Times New Roman"/>
          <w:sz w:val="28"/>
          <w:szCs w:val="28"/>
        </w:rPr>
        <w:t>в течении зимнего периода влияет на условия зимнего содержания и условия снегоборьбы. При сильных морозах падает производительность труда рабочих.</w:t>
      </w:r>
    </w:p>
    <w:p w14:paraId="001DA0A4" w14:textId="77777777" w:rsidR="00C25399" w:rsidRPr="00543650" w:rsidRDefault="00C25399" w:rsidP="00C25399">
      <w:pPr>
        <w:spacing w:after="0" w:line="240" w:lineRule="auto"/>
        <w:ind w:firstLine="709"/>
        <w:jc w:val="both"/>
        <w:rPr>
          <w:rFonts w:ascii="Times New Roman" w:hAnsi="Times New Roman" w:cs="Times New Roman"/>
          <w:sz w:val="28"/>
          <w:szCs w:val="28"/>
        </w:rPr>
      </w:pPr>
      <w:r w:rsidRPr="00543650">
        <w:rPr>
          <w:rFonts w:ascii="Times New Roman" w:hAnsi="Times New Roman" w:cs="Times New Roman"/>
          <w:sz w:val="28"/>
          <w:szCs w:val="28"/>
        </w:rPr>
        <w:t xml:space="preserve">Резкие колебания температуры (т.е. чередование оттепелей с морозами) приводят к смерзанию снега, что очень затрудняет его уборку. В районах с частыми оттепелями наиболее частый гололед  а, следовательно, скользкость на дороге. </w:t>
      </w:r>
    </w:p>
    <w:p w14:paraId="66A39FA6" w14:textId="6F4DDA86" w:rsidR="00C25399" w:rsidRDefault="00C25399" w:rsidP="00C25399">
      <w:pPr>
        <w:pStyle w:val="a4"/>
        <w:numPr>
          <w:ilvl w:val="0"/>
          <w:numId w:val="3"/>
        </w:numPr>
      </w:pPr>
      <w:r w:rsidRPr="00543650">
        <w:rPr>
          <w:rFonts w:ascii="Times New Roman" w:hAnsi="Times New Roman" w:cs="Times New Roman"/>
          <w:noProof/>
          <w:sz w:val="28"/>
          <w:szCs w:val="28"/>
        </w:rPr>
        <w:drawing>
          <wp:inline distT="0" distB="0" distL="0" distR="0" wp14:anchorId="20346C93" wp14:editId="16360FAF">
            <wp:extent cx="2589530" cy="1933575"/>
            <wp:effectExtent l="0" t="0" r="0" b="0"/>
            <wp:docPr id="28" name="Рисунок 28" descr="C:\Users\MIra\Desktop\Безымянный-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Ira\Desktop\Безымянный-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89530" cy="1933575"/>
                    </a:xfrm>
                    <a:prstGeom prst="rect">
                      <a:avLst/>
                    </a:prstGeom>
                    <a:noFill/>
                    <a:ln>
                      <a:noFill/>
                    </a:ln>
                  </pic:spPr>
                </pic:pic>
              </a:graphicData>
            </a:graphic>
          </wp:inline>
        </w:drawing>
      </w:r>
    </w:p>
    <w:p w14:paraId="66F704F4"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u w:val="single"/>
        </w:rPr>
        <w:t>Высота снежного покрова</w:t>
      </w:r>
      <w:r w:rsidRPr="00C25399">
        <w:rPr>
          <w:rFonts w:ascii="Times New Roman" w:hAnsi="Times New Roman" w:cs="Times New Roman"/>
          <w:sz w:val="28"/>
          <w:szCs w:val="28"/>
        </w:rPr>
        <w:t xml:space="preserve"> определяет высоту, которую должны иметь насыпи для обеспечения их незаносимости. Чем больше высота снежного покрова, тем выше должны быть насыпи.</w:t>
      </w:r>
    </w:p>
    <w:p w14:paraId="2D85FF74" w14:textId="77777777" w:rsidR="00C25399" w:rsidRPr="00C25399" w:rsidRDefault="00C25399" w:rsidP="00C25399">
      <w:pPr>
        <w:pStyle w:val="a4"/>
        <w:numPr>
          <w:ilvl w:val="0"/>
          <w:numId w:val="3"/>
        </w:numPr>
        <w:spacing w:after="0" w:line="240" w:lineRule="auto"/>
        <w:jc w:val="both"/>
        <w:rPr>
          <w:rFonts w:ascii="Times New Roman" w:hAnsi="Times New Roman" w:cs="Times New Roman"/>
          <w:i/>
          <w:sz w:val="28"/>
          <w:szCs w:val="28"/>
          <w:u w:val="single"/>
          <w:lang w:val="kk-KZ"/>
        </w:rPr>
      </w:pPr>
    </w:p>
    <w:p w14:paraId="7EBE58BE" w14:textId="77777777" w:rsidR="00C25399" w:rsidRPr="00C25399" w:rsidRDefault="00C25399" w:rsidP="00C25399">
      <w:pPr>
        <w:pStyle w:val="a4"/>
        <w:numPr>
          <w:ilvl w:val="0"/>
          <w:numId w:val="3"/>
        </w:numPr>
        <w:spacing w:after="0" w:line="240" w:lineRule="auto"/>
        <w:jc w:val="both"/>
        <w:rPr>
          <w:rFonts w:ascii="Times New Roman" w:hAnsi="Times New Roman" w:cs="Times New Roman"/>
          <w:i/>
          <w:sz w:val="28"/>
          <w:szCs w:val="28"/>
          <w:u w:val="single"/>
        </w:rPr>
      </w:pPr>
      <w:r w:rsidRPr="00C25399">
        <w:rPr>
          <w:rFonts w:ascii="Times New Roman" w:hAnsi="Times New Roman" w:cs="Times New Roman"/>
          <w:i/>
          <w:sz w:val="28"/>
          <w:szCs w:val="28"/>
          <w:u w:val="single"/>
        </w:rPr>
        <w:t>Возможные нарушения нормального автомобильного движения.</w:t>
      </w:r>
    </w:p>
    <w:p w14:paraId="675F5E0B"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rPr>
        <w:t>Как бы тщательно не была ограждена дорога снегозащитой, снег все же попадает на дорогу, так как частично проносится при метелях через защитные линии кроме того, выпадает из облаков на проезжую часть.</w:t>
      </w:r>
    </w:p>
    <w:p w14:paraId="50A7B0EC"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rPr>
        <w:lastRenderedPageBreak/>
        <w:t>Даже на участках дороги, защищенных лесом, при верховой метели и снегопадах образуется значительный слой снега.</w:t>
      </w:r>
    </w:p>
    <w:p w14:paraId="4C3B4146"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rPr>
        <w:t>По этой причине возможны нарушения нормального движения автомобильного транспорта по дороге в зимний период.</w:t>
      </w:r>
    </w:p>
    <w:p w14:paraId="714F4138" w14:textId="77777777" w:rsidR="00C25399" w:rsidRPr="00C25399" w:rsidRDefault="00C25399" w:rsidP="00C25399">
      <w:pPr>
        <w:pStyle w:val="a4"/>
        <w:numPr>
          <w:ilvl w:val="0"/>
          <w:numId w:val="3"/>
        </w:numPr>
        <w:spacing w:after="0" w:line="240" w:lineRule="auto"/>
        <w:jc w:val="both"/>
        <w:rPr>
          <w:rFonts w:ascii="Times New Roman" w:hAnsi="Times New Roman" w:cs="Times New Roman"/>
          <w:sz w:val="28"/>
          <w:szCs w:val="28"/>
        </w:rPr>
      </w:pPr>
      <w:r w:rsidRPr="00C25399">
        <w:rPr>
          <w:rFonts w:ascii="Times New Roman" w:hAnsi="Times New Roman" w:cs="Times New Roman"/>
          <w:sz w:val="28"/>
          <w:szCs w:val="28"/>
        </w:rPr>
        <w:t>Следовательно, необходимо на дороге организовать службу по очистке проезжей части от выпавшего на проезжую часть снега.</w:t>
      </w:r>
    </w:p>
    <w:p w14:paraId="0885E5E7" w14:textId="77777777" w:rsidR="00C25399" w:rsidRPr="00C25399" w:rsidRDefault="00C25399" w:rsidP="00C25399">
      <w:pPr>
        <w:pStyle w:val="a4"/>
        <w:numPr>
          <w:ilvl w:val="0"/>
          <w:numId w:val="3"/>
        </w:numPr>
        <w:spacing w:after="0" w:line="240" w:lineRule="auto"/>
        <w:jc w:val="both"/>
        <w:rPr>
          <w:rFonts w:ascii="Times New Roman" w:hAnsi="Times New Roman" w:cs="Times New Roman"/>
          <w:i/>
          <w:strike/>
          <w:sz w:val="28"/>
          <w:szCs w:val="28"/>
        </w:rPr>
      </w:pPr>
      <w:r w:rsidRPr="00C25399">
        <w:rPr>
          <w:rFonts w:ascii="Times New Roman" w:hAnsi="Times New Roman" w:cs="Times New Roman"/>
          <w:i/>
          <w:strike/>
          <w:sz w:val="28"/>
          <w:szCs w:val="28"/>
        </w:rPr>
        <w:t>На снегоочистку в настоящее время расходы составляют до 50 % от суммы затрат на зимнее содержание дороги. Задачей службы снегоочистки является недопущение образования слоя снега на проезжей части, обеспечения беспрерывного и нормального движения автотранспорта с расчетной скоростью. Количество машин и протяженность участка, который обслуживает отряд снегоочистительной техники выбирается с таким расчетом, чтобы за время, которое необходимо машине для одного прохода по участку, выпадающий снег не образовал слой не более 5 см, так как при слое снега более 5 см автомобиль уже не может двигаться с расчётной скоростью. Кроме того поток автомобилей, движущийся по проезжей части во время снегопада прикатывает выпавший снег, что сильно затрудняет его уборку с проезжей части.</w:t>
      </w:r>
    </w:p>
    <w:p w14:paraId="76A8B5DC" w14:textId="77777777" w:rsidR="00C25399" w:rsidRPr="00B2399E" w:rsidRDefault="00C25399" w:rsidP="00C25399">
      <w:pPr>
        <w:spacing w:after="0" w:line="240" w:lineRule="auto"/>
        <w:ind w:firstLine="709"/>
        <w:jc w:val="both"/>
        <w:rPr>
          <w:rFonts w:ascii="Times New Roman" w:eastAsia="Times New Roman" w:hAnsi="Times New Roman" w:cs="Times New Roman"/>
          <w:sz w:val="28"/>
          <w:szCs w:val="28"/>
          <w:lang w:eastAsia="ru-RU"/>
        </w:rPr>
      </w:pPr>
      <w:r w:rsidRPr="00B2399E">
        <w:rPr>
          <w:rFonts w:ascii="Times New Roman" w:eastAsia="Times New Roman" w:hAnsi="Times New Roman" w:cs="Times New Roman"/>
          <w:sz w:val="28"/>
          <w:szCs w:val="28"/>
          <w:lang w:eastAsia="ru-RU"/>
        </w:rPr>
        <w:t xml:space="preserve">Основными </w:t>
      </w:r>
      <w:bookmarkStart w:id="0" w:name="_Hlk55153390"/>
      <w:r w:rsidRPr="00B2399E">
        <w:rPr>
          <w:rFonts w:ascii="Times New Roman" w:eastAsia="Times New Roman" w:hAnsi="Times New Roman" w:cs="Times New Roman"/>
          <w:sz w:val="28"/>
          <w:szCs w:val="28"/>
          <w:lang w:eastAsia="ru-RU"/>
        </w:rPr>
        <w:t>факторами, определяющими особенности зимнего содержания дорог</w:t>
      </w:r>
      <w:bookmarkEnd w:id="0"/>
      <w:r w:rsidRPr="00B2399E">
        <w:rPr>
          <w:rFonts w:ascii="Times New Roman" w:eastAsia="Times New Roman" w:hAnsi="Times New Roman" w:cs="Times New Roman"/>
          <w:sz w:val="28"/>
          <w:szCs w:val="28"/>
          <w:lang w:eastAsia="ru-RU"/>
        </w:rPr>
        <w:t>, являются:</w:t>
      </w:r>
    </w:p>
    <w:p w14:paraId="4155B155" w14:textId="77777777" w:rsidR="00C25399" w:rsidRPr="00B2399E" w:rsidRDefault="00C25399" w:rsidP="00C25399">
      <w:pPr>
        <w:pStyle w:val="a4"/>
        <w:numPr>
          <w:ilvl w:val="0"/>
          <w:numId w:val="4"/>
        </w:numPr>
        <w:spacing w:after="0" w:line="240" w:lineRule="auto"/>
        <w:jc w:val="both"/>
        <w:rPr>
          <w:rFonts w:ascii="Times New Roman" w:eastAsia="Times New Roman" w:hAnsi="Times New Roman" w:cs="Times New Roman"/>
          <w:sz w:val="28"/>
          <w:szCs w:val="28"/>
          <w:lang w:eastAsia="ru-RU"/>
        </w:rPr>
      </w:pPr>
      <w:r w:rsidRPr="00B2399E">
        <w:rPr>
          <w:rFonts w:ascii="Times New Roman" w:eastAsia="Times New Roman" w:hAnsi="Times New Roman" w:cs="Times New Roman"/>
          <w:sz w:val="28"/>
          <w:szCs w:val="28"/>
          <w:lang w:eastAsia="ru-RU"/>
        </w:rPr>
        <w:t xml:space="preserve">температуры воздуха; </w:t>
      </w:r>
    </w:p>
    <w:p w14:paraId="0F80DFD3" w14:textId="77777777" w:rsidR="00C25399" w:rsidRPr="00B2399E" w:rsidRDefault="00C25399" w:rsidP="00C25399">
      <w:pPr>
        <w:pStyle w:val="a4"/>
        <w:numPr>
          <w:ilvl w:val="0"/>
          <w:numId w:val="4"/>
        </w:numPr>
        <w:spacing w:after="0" w:line="240" w:lineRule="auto"/>
        <w:jc w:val="both"/>
        <w:rPr>
          <w:rFonts w:ascii="Times New Roman" w:eastAsia="Times New Roman" w:hAnsi="Times New Roman" w:cs="Times New Roman"/>
          <w:sz w:val="28"/>
          <w:szCs w:val="28"/>
          <w:lang w:eastAsia="ru-RU"/>
        </w:rPr>
      </w:pPr>
      <w:r w:rsidRPr="00B2399E">
        <w:rPr>
          <w:rFonts w:ascii="Times New Roman" w:eastAsia="Times New Roman" w:hAnsi="Times New Roman" w:cs="Times New Roman"/>
          <w:sz w:val="28"/>
          <w:szCs w:val="28"/>
          <w:lang w:eastAsia="ru-RU"/>
        </w:rPr>
        <w:t>наличие и мощность снежного покрова;</w:t>
      </w:r>
    </w:p>
    <w:p w14:paraId="5E17623D" w14:textId="77777777" w:rsidR="00C25399" w:rsidRPr="00B2399E" w:rsidRDefault="00C25399" w:rsidP="00C25399">
      <w:pPr>
        <w:pStyle w:val="a4"/>
        <w:numPr>
          <w:ilvl w:val="0"/>
          <w:numId w:val="4"/>
        </w:numPr>
        <w:spacing w:after="0" w:line="240" w:lineRule="auto"/>
        <w:jc w:val="both"/>
        <w:rPr>
          <w:rFonts w:ascii="Times New Roman" w:eastAsia="Times New Roman" w:hAnsi="Times New Roman" w:cs="Times New Roman"/>
          <w:sz w:val="28"/>
          <w:szCs w:val="28"/>
          <w:lang w:eastAsia="ru-RU"/>
        </w:rPr>
      </w:pPr>
      <w:r w:rsidRPr="00B2399E">
        <w:rPr>
          <w:rFonts w:ascii="Times New Roman" w:eastAsia="Times New Roman" w:hAnsi="Times New Roman" w:cs="Times New Roman"/>
          <w:sz w:val="28"/>
          <w:szCs w:val="28"/>
          <w:lang w:eastAsia="ru-RU"/>
        </w:rPr>
        <w:t>плотность и прочность;</w:t>
      </w:r>
    </w:p>
    <w:p w14:paraId="4220AE07" w14:textId="77777777" w:rsidR="00C25399" w:rsidRPr="00B2399E" w:rsidRDefault="00C25399" w:rsidP="00C25399">
      <w:pPr>
        <w:pStyle w:val="a4"/>
        <w:numPr>
          <w:ilvl w:val="0"/>
          <w:numId w:val="4"/>
        </w:numPr>
        <w:spacing w:after="0" w:line="240" w:lineRule="auto"/>
        <w:jc w:val="both"/>
        <w:rPr>
          <w:rFonts w:ascii="Times New Roman" w:eastAsia="Times New Roman" w:hAnsi="Times New Roman" w:cs="Times New Roman"/>
          <w:sz w:val="28"/>
          <w:szCs w:val="28"/>
          <w:lang w:eastAsia="ru-RU"/>
        </w:rPr>
      </w:pPr>
      <w:r w:rsidRPr="00B2399E">
        <w:rPr>
          <w:rFonts w:ascii="Times New Roman" w:eastAsia="Times New Roman" w:hAnsi="Times New Roman" w:cs="Times New Roman"/>
          <w:sz w:val="28"/>
          <w:szCs w:val="28"/>
          <w:lang w:eastAsia="ru-RU"/>
        </w:rPr>
        <w:t>наличие и степень проявления оттепелей и зимних дождей.</w:t>
      </w:r>
    </w:p>
    <w:p w14:paraId="1281CFDA" w14:textId="77777777" w:rsidR="00C25399" w:rsidRPr="00C25399" w:rsidRDefault="00C25399" w:rsidP="00C25399">
      <w:pPr>
        <w:pStyle w:val="a4"/>
        <w:numPr>
          <w:ilvl w:val="0"/>
          <w:numId w:val="4"/>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 xml:space="preserve">Наличие отрицательных температур создает необходимость принятия соответствующих и серьезных мер. Вызывается это тем обстоятельством, что отрицательные температуры, если не будут приняты необходимые меры, создают условия, повышающие скользкость проезжей части, а это, в свою очередь, вызывает снижение коэффициента сцепления </w:t>
      </w:r>
      <w:r w:rsidRPr="00C25399">
        <w:rPr>
          <w:rFonts w:ascii="Times New Roman" w:eastAsia="Times New Roman" w:hAnsi="Times New Roman" w:cs="Times New Roman"/>
          <w:i/>
          <w:color w:val="000000"/>
          <w:sz w:val="28"/>
          <w:szCs w:val="28"/>
          <w:lang w:eastAsia="ru-RU"/>
        </w:rPr>
        <w:t>φ</w:t>
      </w:r>
      <w:r w:rsidRPr="00C25399">
        <w:rPr>
          <w:rFonts w:ascii="Times New Roman" w:eastAsia="Times New Roman" w:hAnsi="Times New Roman" w:cs="Times New Roman"/>
          <w:color w:val="000000"/>
          <w:sz w:val="28"/>
          <w:szCs w:val="28"/>
          <w:lang w:eastAsia="ru-RU"/>
        </w:rPr>
        <w:t xml:space="preserve"> ниже допустимого, т.е. ниже 0,4.</w:t>
      </w:r>
    </w:p>
    <w:p w14:paraId="190FA9BA" w14:textId="77777777" w:rsidR="00C25399" w:rsidRPr="00C25399" w:rsidRDefault="00C25399" w:rsidP="00C25399">
      <w:pPr>
        <w:pStyle w:val="a4"/>
        <w:numPr>
          <w:ilvl w:val="0"/>
          <w:numId w:val="4"/>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Повышение скользкости проезжей части дороги при отрицательных температурах вызывается наличием на ней корки льда или прикатанного транспортом слоя снега со скользкой, обледеневшей поверхностью.</w:t>
      </w:r>
    </w:p>
    <w:p w14:paraId="155E56A3" w14:textId="77777777" w:rsidR="00C25399" w:rsidRDefault="00C25399" w:rsidP="00C25399">
      <w:pPr>
        <w:spacing w:after="0" w:line="240" w:lineRule="auto"/>
        <w:ind w:firstLine="709"/>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 xml:space="preserve">Появление на проезжей части дороги корки льда или прикатанного, скользкого обледеневшего слоя снега вызывается: </w:t>
      </w:r>
    </w:p>
    <w:p w14:paraId="5F2E5B9E" w14:textId="77777777" w:rsidR="00C25399" w:rsidRDefault="00C25399" w:rsidP="00C25399">
      <w:pPr>
        <w:pStyle w:val="a4"/>
        <w:numPr>
          <w:ilvl w:val="0"/>
          <w:numId w:val="5"/>
        </w:numPr>
        <w:spacing w:after="0" w:line="240" w:lineRule="auto"/>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 xml:space="preserve">мокрым или влажным снегом; </w:t>
      </w:r>
    </w:p>
    <w:p w14:paraId="107DA347" w14:textId="77777777" w:rsidR="00C25399" w:rsidRDefault="00C25399" w:rsidP="00C25399">
      <w:pPr>
        <w:pStyle w:val="a4"/>
        <w:numPr>
          <w:ilvl w:val="0"/>
          <w:numId w:val="5"/>
        </w:numPr>
        <w:spacing w:after="0" w:line="240" w:lineRule="auto"/>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 xml:space="preserve">оттепелями; </w:t>
      </w:r>
    </w:p>
    <w:p w14:paraId="3EED9D54" w14:textId="77777777" w:rsidR="00C25399" w:rsidRDefault="00C25399" w:rsidP="00C25399">
      <w:pPr>
        <w:pStyle w:val="a4"/>
        <w:numPr>
          <w:ilvl w:val="0"/>
          <w:numId w:val="5"/>
        </w:numPr>
        <w:spacing w:after="0" w:line="240" w:lineRule="auto"/>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 xml:space="preserve">зимними дождями; </w:t>
      </w:r>
    </w:p>
    <w:p w14:paraId="3CB984BF" w14:textId="77777777" w:rsidR="00C25399" w:rsidRDefault="00C25399" w:rsidP="00C25399">
      <w:pPr>
        <w:pStyle w:val="a4"/>
        <w:numPr>
          <w:ilvl w:val="0"/>
          <w:numId w:val="5"/>
        </w:numPr>
        <w:spacing w:after="0" w:line="240" w:lineRule="auto"/>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 xml:space="preserve">сухим снегом, выпавшим на мокрую поверхность; </w:t>
      </w:r>
    </w:p>
    <w:p w14:paraId="34265613" w14:textId="77777777" w:rsidR="00C25399" w:rsidRDefault="00C25399" w:rsidP="00C25399">
      <w:pPr>
        <w:pStyle w:val="a4"/>
        <w:numPr>
          <w:ilvl w:val="0"/>
          <w:numId w:val="5"/>
        </w:numPr>
        <w:spacing w:after="0" w:line="240" w:lineRule="auto"/>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 xml:space="preserve">наличием слоя сухого снега с образовавшейся на нем, в результате движения транспорта, тонкой, обледеневшей коркой; </w:t>
      </w:r>
    </w:p>
    <w:p w14:paraId="3DC0E3B4" w14:textId="77777777" w:rsidR="00C25399" w:rsidRDefault="00C25399" w:rsidP="00C25399">
      <w:pPr>
        <w:pStyle w:val="a4"/>
        <w:numPr>
          <w:ilvl w:val="0"/>
          <w:numId w:val="5"/>
        </w:numPr>
        <w:spacing w:after="0" w:line="240" w:lineRule="auto"/>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подтаиванием поверхности слоя снега днем и замерзанием ее ночью;</w:t>
      </w:r>
    </w:p>
    <w:p w14:paraId="2BEC5133" w14:textId="77777777" w:rsidR="00C25399" w:rsidRPr="00CC27BC" w:rsidRDefault="00C25399" w:rsidP="00C25399">
      <w:pPr>
        <w:pStyle w:val="a4"/>
        <w:numPr>
          <w:ilvl w:val="0"/>
          <w:numId w:val="5"/>
        </w:numPr>
        <w:spacing w:after="0" w:line="240" w:lineRule="auto"/>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lastRenderedPageBreak/>
        <w:t>осаждением атмосферной влаги (сублимация водяного пара на покрытии или осаждение мелких водяных капель, образующих туман) на охлажденное покрытие.</w:t>
      </w:r>
    </w:p>
    <w:p w14:paraId="23F3DF15" w14:textId="77777777" w:rsidR="00C25399" w:rsidRPr="00CC27BC" w:rsidRDefault="00C25399" w:rsidP="00C25399">
      <w:pPr>
        <w:spacing w:after="0" w:line="240" w:lineRule="auto"/>
        <w:ind w:firstLine="709"/>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 xml:space="preserve">Все эти виды обледенений поверхности проезжей части вызывают снижение коэффициента сцепления </w:t>
      </w:r>
      <w:r w:rsidRPr="00BA4D86">
        <w:rPr>
          <w:rFonts w:ascii="Times New Roman" w:eastAsia="Times New Roman" w:hAnsi="Times New Roman" w:cs="Times New Roman"/>
          <w:i/>
          <w:color w:val="000000"/>
          <w:sz w:val="28"/>
          <w:szCs w:val="28"/>
          <w:lang w:eastAsia="ru-RU"/>
        </w:rPr>
        <w:t>φ</w:t>
      </w:r>
      <w:r w:rsidRPr="00CC27BC">
        <w:rPr>
          <w:rFonts w:ascii="Times New Roman" w:eastAsia="Times New Roman" w:hAnsi="Times New Roman" w:cs="Times New Roman"/>
          <w:color w:val="000000"/>
          <w:sz w:val="28"/>
          <w:szCs w:val="28"/>
          <w:lang w:eastAsia="ru-RU"/>
        </w:rPr>
        <w:t xml:space="preserve"> до величины 0,25 - 0,15, а иногда даже и до 0,07, т.е.много меньше против допустимого.</w:t>
      </w:r>
    </w:p>
    <w:p w14:paraId="3989B6BB" w14:textId="77777777" w:rsidR="00C25399" w:rsidRPr="00CC27BC" w:rsidRDefault="00C25399" w:rsidP="00C25399">
      <w:pPr>
        <w:spacing w:after="0" w:line="240" w:lineRule="auto"/>
        <w:ind w:firstLine="709"/>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Обледенения поверхности проезжей части дорог происходят на всей территории Казахстана и в течение всего периода с отрицательными температурами, т.е.поздней осенью, зимой и ранней весной. И обледенение могут вызвать любые отрицательные температуры от -1° до -50° и ниже.</w:t>
      </w:r>
    </w:p>
    <w:p w14:paraId="7333E3B2" w14:textId="77777777" w:rsidR="00C25399" w:rsidRDefault="00C25399" w:rsidP="00C25399">
      <w:pPr>
        <w:spacing w:after="0" w:line="240" w:lineRule="auto"/>
        <w:ind w:firstLine="709"/>
        <w:jc w:val="both"/>
        <w:rPr>
          <w:rFonts w:ascii="Times New Roman" w:eastAsia="Times New Roman" w:hAnsi="Times New Roman" w:cs="Times New Roman"/>
          <w:color w:val="000000"/>
          <w:sz w:val="28"/>
          <w:szCs w:val="28"/>
          <w:lang w:eastAsia="ru-RU"/>
        </w:rPr>
      </w:pPr>
      <w:r w:rsidRPr="00CC27BC">
        <w:rPr>
          <w:rFonts w:ascii="Times New Roman" w:eastAsia="Times New Roman" w:hAnsi="Times New Roman" w:cs="Times New Roman"/>
          <w:color w:val="000000"/>
          <w:sz w:val="28"/>
          <w:szCs w:val="28"/>
          <w:lang w:eastAsia="ru-RU"/>
        </w:rPr>
        <w:t>Наличие на проезжей части дорог снега создает двоякие условия:</w:t>
      </w:r>
    </w:p>
    <w:p w14:paraId="28B3139C" w14:textId="77777777" w:rsid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BA4D86">
        <w:rPr>
          <w:rFonts w:ascii="Times New Roman" w:eastAsia="Times New Roman" w:hAnsi="Times New Roman" w:cs="Times New Roman"/>
          <w:color w:val="000000"/>
          <w:sz w:val="28"/>
          <w:szCs w:val="28"/>
          <w:lang w:eastAsia="ru-RU"/>
        </w:rPr>
        <w:t>рыхлый слой снега препятствует движению автомобилей в связи с увеличением сопротивления качению </w:t>
      </w:r>
      <w:r w:rsidRPr="00BA4D86">
        <w:rPr>
          <w:rFonts w:ascii="Times New Roman" w:eastAsia="Times New Roman" w:hAnsi="Times New Roman" w:cs="Times New Roman"/>
          <w:i/>
          <w:color w:val="000000"/>
          <w:sz w:val="28"/>
          <w:szCs w:val="28"/>
          <w:lang w:eastAsia="ru-RU"/>
        </w:rPr>
        <w:t>f</w:t>
      </w:r>
      <w:r w:rsidRPr="00BA4D86">
        <w:rPr>
          <w:rFonts w:ascii="Times New Roman" w:eastAsia="Times New Roman" w:hAnsi="Times New Roman" w:cs="Times New Roman"/>
          <w:color w:val="000000"/>
          <w:sz w:val="28"/>
          <w:szCs w:val="28"/>
          <w:lang w:eastAsia="ru-RU"/>
        </w:rPr>
        <w:t xml:space="preserve">; </w:t>
      </w:r>
    </w:p>
    <w:p w14:paraId="79040988" w14:textId="77777777" w:rsid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BA4D86">
        <w:rPr>
          <w:rFonts w:ascii="Times New Roman" w:eastAsia="Times New Roman" w:hAnsi="Times New Roman" w:cs="Times New Roman"/>
          <w:color w:val="000000"/>
          <w:sz w:val="28"/>
          <w:szCs w:val="28"/>
          <w:lang w:eastAsia="ru-RU"/>
        </w:rPr>
        <w:t xml:space="preserve">плотный слой снега наоборот позволяет создать ровную поверхность, способствующую уменьшению сопротивления качению, особенно на грунтовых дорогах. </w:t>
      </w:r>
    </w:p>
    <w:p w14:paraId="1E2A8547"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Но поверхность плотного слоя снега, как уже указано, превращается в обледеневшую корку и сильно снижает коэффициент сцепления. Поэтому на проезжей части дороги, имеющей дорожные одежды, и особенно с покрытиями, позволяющими счищать выпавший снег полностью без нарушения их целостности, такую уборку снега следует делать обязательно.</w:t>
      </w:r>
    </w:p>
    <w:p w14:paraId="6047CA22"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Необходимо также помнить, что и уборка снега наиболее эффективна и экономична тогда, когда снег имеет наименьшую плотность и прочность.</w:t>
      </w:r>
    </w:p>
    <w:p w14:paraId="3D227649"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Приведем количественные значения сопротивления качению и сопротивлений вырезанию и перемещению снега при его уборке.</w:t>
      </w:r>
    </w:p>
    <w:p w14:paraId="6E2092A0"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Плотность снегового покрова (весовая) представляет собой отношение веса снега к его объему и измеряется в граммах на кубический сантиметр (г/см</w:t>
      </w:r>
      <w:r w:rsidRPr="00C25399">
        <w:rPr>
          <w:rFonts w:ascii="Times New Roman" w:eastAsia="Times New Roman" w:hAnsi="Times New Roman" w:cs="Times New Roman"/>
          <w:color w:val="000000"/>
          <w:sz w:val="28"/>
          <w:szCs w:val="28"/>
          <w:vertAlign w:val="superscript"/>
          <w:lang w:eastAsia="ru-RU"/>
        </w:rPr>
        <w:t>3</w:t>
      </w:r>
      <w:r w:rsidRPr="00C25399">
        <w:rPr>
          <w:rFonts w:ascii="Times New Roman" w:eastAsia="Times New Roman" w:hAnsi="Times New Roman" w:cs="Times New Roman"/>
          <w:color w:val="000000"/>
          <w:sz w:val="28"/>
          <w:szCs w:val="28"/>
          <w:lang w:eastAsia="ru-RU"/>
        </w:rPr>
        <w:t xml:space="preserve">) </w:t>
      </w:r>
      <w:r w:rsidRPr="00C25399">
        <w:rPr>
          <w:rFonts w:ascii="Times New Roman" w:eastAsia="Times New Roman" w:hAnsi="Times New Roman" w:cs="Times New Roman"/>
          <w:i/>
          <w:color w:val="000000"/>
          <w:sz w:val="28"/>
          <w:szCs w:val="28"/>
          <w:lang w:eastAsia="ru-RU"/>
        </w:rPr>
        <w:t>(раздаточный материал)</w:t>
      </w:r>
      <w:r w:rsidRPr="00C25399">
        <w:rPr>
          <w:rFonts w:ascii="Times New Roman" w:eastAsia="Times New Roman" w:hAnsi="Times New Roman" w:cs="Times New Roman"/>
          <w:color w:val="000000"/>
          <w:sz w:val="28"/>
          <w:szCs w:val="28"/>
          <w:lang w:eastAsia="ru-RU"/>
        </w:rPr>
        <w:t>.</w:t>
      </w:r>
    </w:p>
    <w:p w14:paraId="37D66BAE"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Плотность слоя свежевыпавшего снега, в зависимости от формы выпадающих снежинок, замерена (А. Шепелевский, 1939 г.):</w:t>
      </w:r>
    </w:p>
    <w:p w14:paraId="37EDB3C6"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рыхлый свежевыпавший                            - 0,06 - 0,08</w:t>
      </w:r>
    </w:p>
    <w:p w14:paraId="35168A4C"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    «        свежий хлопьями                           - 0,04 - 0,07</w:t>
      </w:r>
    </w:p>
    <w:p w14:paraId="3CC45782"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    «              «     средними снежинками     - 0,08 - 0,12</w:t>
      </w:r>
    </w:p>
    <w:p w14:paraId="535DDE28"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    «              «     крупинками                        - 0,13</w:t>
      </w:r>
    </w:p>
    <w:p w14:paraId="53208CC1"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    «              «     мелкими крупинками        - 0,08 - 0,16</w:t>
      </w:r>
    </w:p>
    <w:p w14:paraId="22C4BB5B"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Плотность слоя свежевыпавшего снега, в зависимости от силы ветра при его выпадении, замерена (Г.Д. Рихтер, 1945 г.):</w:t>
      </w:r>
    </w:p>
    <w:p w14:paraId="70545378"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в тихую погоду                                             - 0,04 - 0,07</w:t>
      </w:r>
    </w:p>
    <w:p w14:paraId="6E131262"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при легком ветре                                          - 0,04 - 0,18</w:t>
      </w:r>
    </w:p>
    <w:p w14:paraId="6CB53A1A"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при среднем ветре                                       - 0,12 - 0,18</w:t>
      </w:r>
    </w:p>
    <w:p w14:paraId="7F82E510"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при сильном ветре                                       - 0,15 - 0,28</w:t>
      </w:r>
    </w:p>
    <w:p w14:paraId="5B9A8D1F"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 xml:space="preserve">Плотность снегового покрова с течением времени под влиянием собственного веса, давления вновь образующихся слоев и </w:t>
      </w:r>
      <w:r w:rsidRPr="00C25399">
        <w:rPr>
          <w:rFonts w:ascii="Times New Roman" w:eastAsia="Times New Roman" w:hAnsi="Times New Roman" w:cs="Times New Roman"/>
          <w:color w:val="000000"/>
          <w:sz w:val="28"/>
          <w:szCs w:val="28"/>
          <w:lang w:eastAsia="ru-RU"/>
        </w:rPr>
        <w:lastRenderedPageBreak/>
        <w:t>уплотняющего действия ветра постепенно увеличивается и к концу зимы достигает в среднем 0,30.</w:t>
      </w:r>
    </w:p>
    <w:p w14:paraId="5324D745"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Прочность (твердость) снежного покрова представляет собой его несущую способность, измеренную килограммами на квадратный сантиметр (кГ/см</w:t>
      </w:r>
      <w:r w:rsidRPr="00C25399">
        <w:rPr>
          <w:rFonts w:ascii="Times New Roman" w:eastAsia="Times New Roman" w:hAnsi="Times New Roman" w:cs="Times New Roman"/>
          <w:color w:val="000000"/>
          <w:sz w:val="28"/>
          <w:szCs w:val="28"/>
          <w:vertAlign w:val="superscript"/>
          <w:lang w:eastAsia="ru-RU"/>
        </w:rPr>
        <w:t>2</w:t>
      </w:r>
      <w:r w:rsidRPr="00C25399">
        <w:rPr>
          <w:rFonts w:ascii="Times New Roman" w:eastAsia="Times New Roman" w:hAnsi="Times New Roman" w:cs="Times New Roman"/>
          <w:color w:val="000000"/>
          <w:sz w:val="28"/>
          <w:szCs w:val="28"/>
          <w:lang w:eastAsia="ru-RU"/>
        </w:rPr>
        <w:t>).</w:t>
      </w:r>
    </w:p>
    <w:p w14:paraId="47635951"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С физической точки зрения прочность снегового покрова зависит от его плотности, характера межкристаллического сцепления и температуры.</w:t>
      </w:r>
    </w:p>
    <w:p w14:paraId="49665DCE" w14:textId="77777777" w:rsidR="00C25399" w:rsidRPr="00C25399" w:rsidRDefault="00C25399" w:rsidP="00C25399">
      <w:pPr>
        <w:pStyle w:val="a4"/>
        <w:numPr>
          <w:ilvl w:val="0"/>
          <w:numId w:val="6"/>
        </w:numPr>
        <w:spacing w:after="0" w:line="240" w:lineRule="auto"/>
        <w:jc w:val="both"/>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Зависимость прочности ненарушенного снегового покрова от его плотности при температуре снега ниже -3° показана в таблице 1.</w:t>
      </w:r>
    </w:p>
    <w:p w14:paraId="77297875" w14:textId="77777777" w:rsidR="00C25399" w:rsidRPr="00C25399" w:rsidRDefault="00C25399" w:rsidP="00C25399">
      <w:pPr>
        <w:pStyle w:val="a4"/>
        <w:numPr>
          <w:ilvl w:val="0"/>
          <w:numId w:val="6"/>
        </w:numPr>
        <w:spacing w:before="120" w:after="120" w:line="240" w:lineRule="auto"/>
        <w:rPr>
          <w:rFonts w:ascii="Times New Roman" w:eastAsia="Times New Roman" w:hAnsi="Times New Roman" w:cs="Times New Roman"/>
          <w:color w:val="000000"/>
          <w:sz w:val="28"/>
          <w:szCs w:val="28"/>
          <w:lang w:eastAsia="ru-RU"/>
        </w:rPr>
      </w:pPr>
      <w:r w:rsidRPr="00C25399">
        <w:rPr>
          <w:rFonts w:ascii="Times New Roman" w:eastAsia="Times New Roman" w:hAnsi="Times New Roman" w:cs="Times New Roman"/>
          <w:color w:val="000000"/>
          <w:sz w:val="28"/>
          <w:szCs w:val="28"/>
          <w:lang w:eastAsia="ru-RU"/>
        </w:rPr>
        <w:t>Таблица 1</w:t>
      </w:r>
    </w:p>
    <w:tbl>
      <w:tblPr>
        <w:tblW w:w="5000" w:type="pct"/>
        <w:jc w:val="center"/>
        <w:tblCellMar>
          <w:left w:w="0" w:type="dxa"/>
          <w:right w:w="0" w:type="dxa"/>
        </w:tblCellMar>
        <w:tblLook w:val="04A0" w:firstRow="1" w:lastRow="0" w:firstColumn="1" w:lastColumn="0" w:noHBand="0" w:noVBand="1"/>
      </w:tblPr>
      <w:tblGrid>
        <w:gridCol w:w="3398"/>
        <w:gridCol w:w="5947"/>
      </w:tblGrid>
      <w:tr w:rsidR="00C25399" w:rsidRPr="00E27639" w14:paraId="7F3B42E8" w14:textId="77777777" w:rsidTr="00C25399">
        <w:trPr>
          <w:tblHeader/>
          <w:jc w:val="center"/>
        </w:trPr>
        <w:tc>
          <w:tcPr>
            <w:tcW w:w="1818"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14:paraId="0CFF0B6E"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bookmarkStart w:id="1" w:name="i238549"/>
            <w:r w:rsidRPr="00E27639">
              <w:rPr>
                <w:rFonts w:ascii="Times New Roman" w:eastAsia="Times New Roman" w:hAnsi="Times New Roman" w:cs="Times New Roman"/>
                <w:b/>
                <w:bCs/>
                <w:color w:val="000000"/>
                <w:sz w:val="21"/>
                <w:szCs w:val="21"/>
                <w:lang w:eastAsia="ru-RU"/>
              </w:rPr>
              <w:t>Плотность снега</w:t>
            </w:r>
            <w:bookmarkEnd w:id="1"/>
          </w:p>
        </w:tc>
        <w:tc>
          <w:tcPr>
            <w:tcW w:w="3182" w:type="pct"/>
            <w:tcBorders>
              <w:top w:val="single" w:sz="4" w:space="0" w:color="auto"/>
              <w:left w:val="nil"/>
              <w:bottom w:val="single" w:sz="4" w:space="0" w:color="auto"/>
              <w:right w:val="single" w:sz="4" w:space="0" w:color="auto"/>
            </w:tcBorders>
            <w:tcMar>
              <w:top w:w="0" w:type="dxa"/>
              <w:left w:w="28" w:type="dxa"/>
              <w:bottom w:w="0" w:type="dxa"/>
              <w:right w:w="28" w:type="dxa"/>
            </w:tcMar>
            <w:vAlign w:val="center"/>
            <w:hideMark/>
          </w:tcPr>
          <w:p w14:paraId="2F66363B"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Несущая способность слоя снега, кГ/см</w:t>
            </w:r>
            <w:r w:rsidRPr="00E27639">
              <w:rPr>
                <w:rFonts w:ascii="Times New Roman" w:eastAsia="Times New Roman" w:hAnsi="Times New Roman" w:cs="Times New Roman"/>
                <w:sz w:val="20"/>
                <w:szCs w:val="20"/>
                <w:vertAlign w:val="superscript"/>
                <w:lang w:eastAsia="ru-RU"/>
              </w:rPr>
              <w:t>2</w:t>
            </w:r>
          </w:p>
        </w:tc>
      </w:tr>
      <w:tr w:rsidR="00C25399" w:rsidRPr="00E27639" w14:paraId="26C9A662"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1F82B771"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0,10</w:t>
            </w:r>
          </w:p>
        </w:tc>
        <w:tc>
          <w:tcPr>
            <w:tcW w:w="3182" w:type="pct"/>
            <w:tcBorders>
              <w:top w:val="nil"/>
              <w:left w:val="nil"/>
              <w:bottom w:val="nil"/>
              <w:right w:val="single" w:sz="4" w:space="0" w:color="auto"/>
            </w:tcBorders>
            <w:tcMar>
              <w:top w:w="0" w:type="dxa"/>
              <w:left w:w="28" w:type="dxa"/>
              <w:bottom w:w="0" w:type="dxa"/>
              <w:right w:w="28" w:type="dxa"/>
            </w:tcMar>
            <w:hideMark/>
          </w:tcPr>
          <w:p w14:paraId="74C438F3"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0,02</w:t>
            </w:r>
          </w:p>
        </w:tc>
      </w:tr>
      <w:tr w:rsidR="00C25399" w:rsidRPr="00E27639" w14:paraId="72A5A3F6"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2100CADB"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0,15</w:t>
            </w:r>
          </w:p>
        </w:tc>
        <w:tc>
          <w:tcPr>
            <w:tcW w:w="3182" w:type="pct"/>
            <w:tcBorders>
              <w:top w:val="nil"/>
              <w:left w:val="nil"/>
              <w:bottom w:val="nil"/>
              <w:right w:val="single" w:sz="4" w:space="0" w:color="auto"/>
            </w:tcBorders>
            <w:tcMar>
              <w:top w:w="0" w:type="dxa"/>
              <w:left w:w="28" w:type="dxa"/>
              <w:bottom w:w="0" w:type="dxa"/>
              <w:right w:w="28" w:type="dxa"/>
            </w:tcMar>
            <w:hideMark/>
          </w:tcPr>
          <w:p w14:paraId="3672F173"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0,03</w:t>
            </w:r>
          </w:p>
        </w:tc>
      </w:tr>
      <w:tr w:rsidR="00C25399" w:rsidRPr="00E27639" w14:paraId="260C7C56"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579016BE"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0,20</w:t>
            </w:r>
          </w:p>
        </w:tc>
        <w:tc>
          <w:tcPr>
            <w:tcW w:w="3182" w:type="pct"/>
            <w:tcBorders>
              <w:top w:val="nil"/>
              <w:left w:val="nil"/>
              <w:bottom w:val="nil"/>
              <w:right w:val="single" w:sz="4" w:space="0" w:color="auto"/>
            </w:tcBorders>
            <w:tcMar>
              <w:top w:w="0" w:type="dxa"/>
              <w:left w:w="28" w:type="dxa"/>
              <w:bottom w:w="0" w:type="dxa"/>
              <w:right w:w="28" w:type="dxa"/>
            </w:tcMar>
            <w:hideMark/>
          </w:tcPr>
          <w:p w14:paraId="4DC552F6"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0,06</w:t>
            </w:r>
          </w:p>
        </w:tc>
      </w:tr>
      <w:tr w:rsidR="00C25399" w:rsidRPr="00E27639" w14:paraId="7DABCC74"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480AC855"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0,25</w:t>
            </w:r>
          </w:p>
        </w:tc>
        <w:tc>
          <w:tcPr>
            <w:tcW w:w="3182" w:type="pct"/>
            <w:tcBorders>
              <w:top w:val="nil"/>
              <w:left w:val="nil"/>
              <w:bottom w:val="nil"/>
              <w:right w:val="single" w:sz="4" w:space="0" w:color="auto"/>
            </w:tcBorders>
            <w:tcMar>
              <w:top w:w="0" w:type="dxa"/>
              <w:left w:w="28" w:type="dxa"/>
              <w:bottom w:w="0" w:type="dxa"/>
              <w:right w:w="28" w:type="dxa"/>
            </w:tcMar>
            <w:hideMark/>
          </w:tcPr>
          <w:p w14:paraId="60B43D98"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0,10</w:t>
            </w:r>
          </w:p>
        </w:tc>
      </w:tr>
      <w:tr w:rsidR="00C25399" w:rsidRPr="00E27639" w14:paraId="2850AC20"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42CF6EFC"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0,30</w:t>
            </w:r>
          </w:p>
        </w:tc>
        <w:tc>
          <w:tcPr>
            <w:tcW w:w="3182" w:type="pct"/>
            <w:tcBorders>
              <w:top w:val="nil"/>
              <w:left w:val="nil"/>
              <w:bottom w:val="nil"/>
              <w:right w:val="single" w:sz="4" w:space="0" w:color="auto"/>
            </w:tcBorders>
            <w:tcMar>
              <w:top w:w="0" w:type="dxa"/>
              <w:left w:w="28" w:type="dxa"/>
              <w:bottom w:w="0" w:type="dxa"/>
              <w:right w:w="28" w:type="dxa"/>
            </w:tcMar>
            <w:hideMark/>
          </w:tcPr>
          <w:p w14:paraId="2AE1824E"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0,15</w:t>
            </w:r>
          </w:p>
        </w:tc>
      </w:tr>
      <w:tr w:rsidR="00C25399" w:rsidRPr="00E27639" w14:paraId="636AA764" w14:textId="77777777" w:rsidTr="00C25399">
        <w:trPr>
          <w:jc w:val="center"/>
        </w:trPr>
        <w:tc>
          <w:tcPr>
            <w:tcW w:w="1818" w:type="pct"/>
            <w:tcBorders>
              <w:top w:val="nil"/>
              <w:left w:val="single" w:sz="4" w:space="0" w:color="auto"/>
              <w:bottom w:val="nil"/>
              <w:right w:val="single" w:sz="4" w:space="0" w:color="auto"/>
            </w:tcBorders>
            <w:tcMar>
              <w:top w:w="0" w:type="dxa"/>
              <w:left w:w="28" w:type="dxa"/>
              <w:bottom w:w="0" w:type="dxa"/>
              <w:right w:w="28" w:type="dxa"/>
            </w:tcMar>
            <w:hideMark/>
          </w:tcPr>
          <w:p w14:paraId="39E80D89"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0,35</w:t>
            </w:r>
          </w:p>
        </w:tc>
        <w:tc>
          <w:tcPr>
            <w:tcW w:w="3182" w:type="pct"/>
            <w:tcBorders>
              <w:top w:val="nil"/>
              <w:left w:val="nil"/>
              <w:bottom w:val="nil"/>
              <w:right w:val="single" w:sz="4" w:space="0" w:color="auto"/>
            </w:tcBorders>
            <w:tcMar>
              <w:top w:w="0" w:type="dxa"/>
              <w:left w:w="28" w:type="dxa"/>
              <w:bottom w:w="0" w:type="dxa"/>
              <w:right w:w="28" w:type="dxa"/>
            </w:tcMar>
            <w:hideMark/>
          </w:tcPr>
          <w:p w14:paraId="165C064E"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0,25</w:t>
            </w:r>
          </w:p>
        </w:tc>
      </w:tr>
      <w:tr w:rsidR="00C25399" w:rsidRPr="00E27639" w14:paraId="2D76CF10" w14:textId="77777777" w:rsidTr="00C25399">
        <w:trPr>
          <w:jc w:val="center"/>
        </w:trPr>
        <w:tc>
          <w:tcPr>
            <w:tcW w:w="1818" w:type="pct"/>
            <w:tcBorders>
              <w:top w:val="nil"/>
              <w:left w:val="single" w:sz="4" w:space="0" w:color="auto"/>
              <w:bottom w:val="single" w:sz="4" w:space="0" w:color="auto"/>
              <w:right w:val="single" w:sz="4" w:space="0" w:color="auto"/>
            </w:tcBorders>
            <w:tcMar>
              <w:top w:w="0" w:type="dxa"/>
              <w:left w:w="28" w:type="dxa"/>
              <w:bottom w:w="0" w:type="dxa"/>
              <w:right w:w="28" w:type="dxa"/>
            </w:tcMar>
            <w:hideMark/>
          </w:tcPr>
          <w:p w14:paraId="0DA484FE"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0,40</w:t>
            </w:r>
          </w:p>
        </w:tc>
        <w:tc>
          <w:tcPr>
            <w:tcW w:w="3182" w:type="pct"/>
            <w:tcBorders>
              <w:top w:val="nil"/>
              <w:left w:val="nil"/>
              <w:bottom w:val="single" w:sz="4" w:space="0" w:color="auto"/>
              <w:right w:val="single" w:sz="4" w:space="0" w:color="auto"/>
            </w:tcBorders>
            <w:tcMar>
              <w:top w:w="0" w:type="dxa"/>
              <w:left w:w="28" w:type="dxa"/>
              <w:bottom w:w="0" w:type="dxa"/>
              <w:right w:w="28" w:type="dxa"/>
            </w:tcMar>
            <w:hideMark/>
          </w:tcPr>
          <w:p w14:paraId="7B8EB9B2" w14:textId="77777777" w:rsidR="00C25399" w:rsidRPr="00E27639" w:rsidRDefault="00C25399" w:rsidP="00A41043">
            <w:pPr>
              <w:spacing w:after="0" w:line="240" w:lineRule="auto"/>
              <w:jc w:val="center"/>
              <w:rPr>
                <w:rFonts w:ascii="Times New Roman" w:eastAsia="Times New Roman" w:hAnsi="Times New Roman" w:cs="Times New Roman"/>
                <w:sz w:val="20"/>
                <w:szCs w:val="20"/>
                <w:lang w:eastAsia="ru-RU"/>
              </w:rPr>
            </w:pPr>
            <w:r w:rsidRPr="00E27639">
              <w:rPr>
                <w:rFonts w:ascii="Times New Roman" w:eastAsia="Times New Roman" w:hAnsi="Times New Roman" w:cs="Times New Roman"/>
                <w:color w:val="000000"/>
                <w:sz w:val="20"/>
                <w:szCs w:val="20"/>
                <w:lang w:eastAsia="ru-RU"/>
              </w:rPr>
              <w:t>0,30</w:t>
            </w:r>
          </w:p>
        </w:tc>
      </w:tr>
    </w:tbl>
    <w:p w14:paraId="65D9CB28" w14:textId="77777777" w:rsidR="00C25399" w:rsidRPr="00BD0875" w:rsidRDefault="00C25399" w:rsidP="00C25399">
      <w:pPr>
        <w:spacing w:after="0" w:line="240" w:lineRule="auto"/>
        <w:ind w:firstLine="708"/>
        <w:jc w:val="both"/>
        <w:rPr>
          <w:rFonts w:ascii="Times New Roman" w:eastAsia="Times New Roman" w:hAnsi="Times New Roman" w:cs="Times New Roman"/>
          <w:color w:val="000000"/>
          <w:sz w:val="28"/>
          <w:szCs w:val="28"/>
          <w:lang w:eastAsia="ru-RU"/>
        </w:rPr>
      </w:pPr>
      <w:r w:rsidRPr="00BD0875">
        <w:rPr>
          <w:rFonts w:ascii="Times New Roman" w:eastAsia="Times New Roman" w:hAnsi="Times New Roman" w:cs="Times New Roman"/>
          <w:color w:val="000000"/>
          <w:sz w:val="28"/>
          <w:szCs w:val="28"/>
          <w:lang w:eastAsia="ru-RU"/>
        </w:rPr>
        <w:t>Наличие слоя снега на проезжей части дороги с плотностью, при сухом снеге, до 0,4 вызывает увеличение сопротивления качению и отсюда, как следствие, снижение скоростей движения автомобилей. Количественные значения влияния скоростей в зависимости от толщины слоя снега приведены на рисунке </w:t>
      </w:r>
      <w:r>
        <w:rPr>
          <w:rFonts w:ascii="Times New Roman" w:eastAsia="Times New Roman" w:hAnsi="Times New Roman" w:cs="Times New Roman"/>
          <w:color w:val="000000"/>
          <w:sz w:val="28"/>
          <w:szCs w:val="28"/>
          <w:lang w:eastAsia="ru-RU"/>
        </w:rPr>
        <w:t>1</w:t>
      </w:r>
      <w:r w:rsidRPr="00BD0875">
        <w:rPr>
          <w:rFonts w:ascii="Times New Roman" w:eastAsia="Times New Roman" w:hAnsi="Times New Roman" w:cs="Times New Roman"/>
          <w:color w:val="000000"/>
          <w:sz w:val="28"/>
          <w:szCs w:val="28"/>
          <w:lang w:eastAsia="ru-RU"/>
        </w:rPr>
        <w:t>.</w:t>
      </w:r>
    </w:p>
    <w:p w14:paraId="6F53AA79" w14:textId="77777777" w:rsidR="00C25399" w:rsidRDefault="00C25399" w:rsidP="00C25399">
      <w:pPr>
        <w:spacing w:after="0" w:line="240" w:lineRule="auto"/>
        <w:ind w:firstLine="709"/>
        <w:jc w:val="center"/>
        <w:rPr>
          <w:rFonts w:ascii="Times New Roman" w:hAnsi="Times New Roman" w:cs="Times New Roman"/>
          <w:sz w:val="28"/>
          <w:szCs w:val="28"/>
        </w:rPr>
      </w:pPr>
      <w:r>
        <w:rPr>
          <w:noProof/>
          <w:lang w:eastAsia="ru-RU"/>
        </w:rPr>
        <w:drawing>
          <wp:inline distT="0" distB="0" distL="0" distR="0" wp14:anchorId="5E3D0CC5" wp14:editId="671FBFC0">
            <wp:extent cx="2966794" cy="3819525"/>
            <wp:effectExtent l="0" t="0" r="5080" b="0"/>
            <wp:docPr id="1" name="Рисунок 1" descr="http://files.stroyinf.ru/Data1/45/45360/x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iles.stroyinf.ru/Data1/45/45360/x00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66794" cy="3819525"/>
                    </a:xfrm>
                    <a:prstGeom prst="rect">
                      <a:avLst/>
                    </a:prstGeom>
                    <a:noFill/>
                    <a:ln>
                      <a:noFill/>
                    </a:ln>
                  </pic:spPr>
                </pic:pic>
              </a:graphicData>
            </a:graphic>
          </wp:inline>
        </w:drawing>
      </w:r>
    </w:p>
    <w:p w14:paraId="77BFE834" w14:textId="77777777" w:rsidR="00C25399" w:rsidRPr="00BD0875" w:rsidRDefault="00C25399" w:rsidP="00C25399">
      <w:pPr>
        <w:spacing w:after="0" w:line="240" w:lineRule="auto"/>
        <w:ind w:firstLine="709"/>
        <w:jc w:val="both"/>
        <w:rPr>
          <w:rFonts w:ascii="Times New Roman" w:hAnsi="Times New Roman" w:cs="Times New Roman"/>
          <w:sz w:val="28"/>
          <w:szCs w:val="28"/>
        </w:rPr>
      </w:pPr>
      <w:r w:rsidRPr="00BD0875">
        <w:rPr>
          <w:rFonts w:ascii="Times New Roman" w:hAnsi="Times New Roman" w:cs="Times New Roman"/>
          <w:color w:val="000000"/>
          <w:sz w:val="28"/>
          <w:szCs w:val="28"/>
        </w:rPr>
        <w:t>Рис.</w:t>
      </w:r>
      <w:r w:rsidRPr="00BD0875">
        <w:rPr>
          <w:rStyle w:val="apple-converted-space"/>
          <w:rFonts w:ascii="Times New Roman" w:hAnsi="Times New Roman" w:cs="Times New Roman"/>
          <w:color w:val="000000"/>
          <w:sz w:val="28"/>
          <w:szCs w:val="28"/>
        </w:rPr>
        <w:t> </w:t>
      </w:r>
      <w:r w:rsidRPr="00BD0875">
        <w:rPr>
          <w:rFonts w:ascii="Times New Roman" w:hAnsi="Times New Roman" w:cs="Times New Roman"/>
          <w:color w:val="000000"/>
          <w:sz w:val="28"/>
          <w:szCs w:val="28"/>
        </w:rPr>
        <w:t>1. Зависимость скорости движения автомобилей от толщины ненарушенного слоя снега</w:t>
      </w:r>
    </w:p>
    <w:p w14:paraId="183C03A9" w14:textId="77777777" w:rsidR="00C25399" w:rsidRPr="00BD0875" w:rsidRDefault="00C25399" w:rsidP="00C25399">
      <w:pPr>
        <w:spacing w:after="0" w:line="240" w:lineRule="auto"/>
        <w:ind w:firstLine="283"/>
        <w:jc w:val="both"/>
        <w:rPr>
          <w:rFonts w:ascii="Times New Roman" w:eastAsia="Times New Roman" w:hAnsi="Times New Roman" w:cs="Times New Roman"/>
          <w:color w:val="000000"/>
          <w:sz w:val="28"/>
          <w:szCs w:val="28"/>
          <w:lang w:eastAsia="ru-RU"/>
        </w:rPr>
      </w:pPr>
      <w:r w:rsidRPr="00BD0875">
        <w:rPr>
          <w:rFonts w:ascii="Times New Roman" w:eastAsia="Times New Roman" w:hAnsi="Times New Roman" w:cs="Times New Roman"/>
          <w:color w:val="000000"/>
          <w:sz w:val="28"/>
          <w:szCs w:val="28"/>
          <w:lang w:eastAsia="ru-RU"/>
        </w:rPr>
        <w:t>Основными видами мероприятий по борьбе со снегом и льдом на дорогах являются:</w:t>
      </w:r>
    </w:p>
    <w:p w14:paraId="51652C1B" w14:textId="77777777" w:rsidR="00C25399" w:rsidRPr="00BD0875" w:rsidRDefault="00C25399" w:rsidP="00C25399">
      <w:pPr>
        <w:pStyle w:val="a4"/>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0875">
        <w:rPr>
          <w:rFonts w:ascii="Times New Roman" w:eastAsia="Times New Roman" w:hAnsi="Times New Roman" w:cs="Times New Roman"/>
          <w:color w:val="000000"/>
          <w:sz w:val="28"/>
          <w:szCs w:val="28"/>
          <w:lang w:eastAsia="ru-RU"/>
        </w:rPr>
        <w:lastRenderedPageBreak/>
        <w:t>защита проезжей части и обочин от отложений на них снега, приносимого ветром с окружающей местности;</w:t>
      </w:r>
    </w:p>
    <w:p w14:paraId="3159ED1D" w14:textId="77777777" w:rsidR="00C25399" w:rsidRPr="00BD0875" w:rsidRDefault="00C25399" w:rsidP="00C25399">
      <w:pPr>
        <w:pStyle w:val="a4"/>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0875">
        <w:rPr>
          <w:rFonts w:ascii="Times New Roman" w:eastAsia="Times New Roman" w:hAnsi="Times New Roman" w:cs="Times New Roman"/>
          <w:color w:val="000000"/>
          <w:sz w:val="28"/>
          <w:szCs w:val="28"/>
          <w:lang w:eastAsia="ru-RU"/>
        </w:rPr>
        <w:t>уборка снега с проезжей части и обочин;</w:t>
      </w:r>
    </w:p>
    <w:p w14:paraId="61EA3B30" w14:textId="77777777" w:rsidR="00C25399" w:rsidRPr="00BD0875" w:rsidRDefault="00C25399" w:rsidP="00C25399">
      <w:pPr>
        <w:pStyle w:val="a4"/>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0875">
        <w:rPr>
          <w:rFonts w:ascii="Times New Roman" w:eastAsia="Times New Roman" w:hAnsi="Times New Roman" w:cs="Times New Roman"/>
          <w:color w:val="000000"/>
          <w:sz w:val="28"/>
          <w:szCs w:val="28"/>
          <w:lang w:eastAsia="ru-RU"/>
        </w:rPr>
        <w:t>недопущение и ликвидация обледенений проезжей части дороги;</w:t>
      </w:r>
    </w:p>
    <w:p w14:paraId="71ED8F7A" w14:textId="77777777" w:rsidR="00C25399" w:rsidRPr="00BD0875" w:rsidRDefault="00C25399" w:rsidP="00C25399">
      <w:pPr>
        <w:pStyle w:val="a4"/>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0875">
        <w:rPr>
          <w:rFonts w:ascii="Times New Roman" w:eastAsia="Times New Roman" w:hAnsi="Times New Roman" w:cs="Times New Roman"/>
          <w:color w:val="000000"/>
          <w:sz w:val="28"/>
          <w:szCs w:val="28"/>
          <w:lang w:eastAsia="ru-RU"/>
        </w:rPr>
        <w:t>недопущение образования лавин и меры по их ликвидации;</w:t>
      </w:r>
    </w:p>
    <w:p w14:paraId="41A642DE" w14:textId="77777777" w:rsidR="00C25399" w:rsidRPr="00BD0875" w:rsidRDefault="00C25399" w:rsidP="00C25399">
      <w:pPr>
        <w:pStyle w:val="a4"/>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0875">
        <w:rPr>
          <w:rFonts w:ascii="Times New Roman" w:eastAsia="Times New Roman" w:hAnsi="Times New Roman" w:cs="Times New Roman"/>
          <w:color w:val="000000"/>
          <w:sz w:val="28"/>
          <w:szCs w:val="28"/>
          <w:lang w:eastAsia="ru-RU"/>
        </w:rPr>
        <w:t>недопущение образования наледей и меры по их ликвидации.</w:t>
      </w:r>
    </w:p>
    <w:p w14:paraId="226008C1" w14:textId="77777777" w:rsidR="00C25399" w:rsidRDefault="00C25399" w:rsidP="00C25399">
      <w:pPr>
        <w:spacing w:after="0" w:line="240" w:lineRule="auto"/>
        <w:jc w:val="both"/>
        <w:rPr>
          <w:rFonts w:ascii="Times New Roman" w:hAnsi="Times New Roman" w:cs="Times New Roman"/>
          <w:sz w:val="28"/>
          <w:szCs w:val="28"/>
        </w:rPr>
      </w:pPr>
    </w:p>
    <w:p w14:paraId="593CA03D" w14:textId="77777777" w:rsidR="00C25399" w:rsidRPr="00724805" w:rsidRDefault="00C25399" w:rsidP="00C25399">
      <w:pPr>
        <w:spacing w:after="0" w:line="240" w:lineRule="auto"/>
        <w:ind w:firstLine="709"/>
        <w:jc w:val="both"/>
        <w:rPr>
          <w:rFonts w:ascii="Times New Roman" w:hAnsi="Times New Roman" w:cs="Times New Roman"/>
          <w:sz w:val="28"/>
          <w:szCs w:val="28"/>
        </w:rPr>
      </w:pPr>
      <w:r w:rsidRPr="00724805">
        <w:rPr>
          <w:rFonts w:ascii="Times New Roman" w:hAnsi="Times New Roman" w:cs="Times New Roman"/>
          <w:sz w:val="28"/>
          <w:szCs w:val="28"/>
        </w:rPr>
        <w:t>Основными факторами, определяющими образование снегоотложений на земляном полотне дороги, являются: метелевый режим, высота снежного покрова, элементы земляного полотна, природный фактор (рельеф местности, по которой проходит дорога, наличие растительности и т.д.).</w:t>
      </w:r>
    </w:p>
    <w:p w14:paraId="05DC32FC" w14:textId="77777777" w:rsidR="00C25399" w:rsidRDefault="00C25399" w:rsidP="00C25399">
      <w:pPr>
        <w:pStyle w:val="ConsPlusNormal"/>
        <w:widowControl/>
        <w:ind w:firstLine="540"/>
        <w:jc w:val="both"/>
        <w:rPr>
          <w:rFonts w:ascii="Times New Roman" w:hAnsi="Times New Roman" w:cs="Times New Roman"/>
          <w:sz w:val="28"/>
          <w:szCs w:val="28"/>
        </w:rPr>
      </w:pPr>
    </w:p>
    <w:p w14:paraId="6B9C9375" w14:textId="77777777" w:rsidR="00C25399" w:rsidRPr="00724805" w:rsidRDefault="00C25399" w:rsidP="00C25399">
      <w:pPr>
        <w:pStyle w:val="ConsPlusNormal"/>
        <w:widowControl/>
        <w:ind w:firstLine="540"/>
        <w:jc w:val="both"/>
        <w:rPr>
          <w:rFonts w:ascii="Times New Roman" w:hAnsi="Times New Roman" w:cs="Times New Roman"/>
          <w:sz w:val="28"/>
          <w:szCs w:val="28"/>
        </w:rPr>
      </w:pPr>
      <w:bookmarkStart w:id="2" w:name="_Hlk55153661"/>
      <w:r w:rsidRPr="00724805">
        <w:rPr>
          <w:rFonts w:ascii="Times New Roman" w:hAnsi="Times New Roman" w:cs="Times New Roman"/>
          <w:sz w:val="28"/>
          <w:szCs w:val="28"/>
        </w:rPr>
        <w:t xml:space="preserve">Основными снегозащитными мероприятиями при трассировании дорог </w:t>
      </w:r>
      <w:bookmarkEnd w:id="2"/>
      <w:r w:rsidRPr="00724805">
        <w:rPr>
          <w:rFonts w:ascii="Times New Roman" w:hAnsi="Times New Roman" w:cs="Times New Roman"/>
          <w:sz w:val="28"/>
          <w:szCs w:val="28"/>
        </w:rPr>
        <w:t>являются:</w:t>
      </w:r>
    </w:p>
    <w:p w14:paraId="70D1EC42"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 проложение трассы по наименее заносимым местам;</w:t>
      </w:r>
    </w:p>
    <w:p w14:paraId="40618A73"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 учет направлений главных метелевых ветров при трассировании.</w:t>
      </w:r>
    </w:p>
    <w:p w14:paraId="79093BF6" w14:textId="77777777" w:rsidR="00C25399" w:rsidRDefault="00C25399" w:rsidP="00C25399">
      <w:pPr>
        <w:pStyle w:val="ConsPlusNormal"/>
        <w:widowControl/>
        <w:ind w:firstLine="540"/>
        <w:jc w:val="both"/>
        <w:rPr>
          <w:rFonts w:ascii="Times New Roman" w:hAnsi="Times New Roman" w:cs="Times New Roman"/>
          <w:sz w:val="28"/>
          <w:szCs w:val="28"/>
        </w:rPr>
      </w:pPr>
    </w:p>
    <w:p w14:paraId="724E3291"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Незаносимость дороги снегом в значительной степени зависит от правильного сочетания элементов плана и продольного профиля с рельефом местности и учета при этом направления главных метелевых ветров. Степень заносимости земляного полотна при различном характере местности и расположении трассы неодинакова.</w:t>
      </w:r>
    </w:p>
    <w:p w14:paraId="3CF6DB96"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При проектировании вновь строящихся или реконструируемых дорог рекомендуется предусматривать меры по обеспечению снегонезаносимости дорог. К ним относятся:</w:t>
      </w:r>
    </w:p>
    <w:p w14:paraId="6552ED85" w14:textId="77777777" w:rsidR="00C25399" w:rsidRPr="00724805" w:rsidRDefault="00C25399" w:rsidP="00C25399">
      <w:pPr>
        <w:pStyle w:val="ConsPlusNormal"/>
        <w:widowControl/>
        <w:numPr>
          <w:ilvl w:val="0"/>
          <w:numId w:val="8"/>
        </w:numPr>
        <w:jc w:val="both"/>
        <w:rPr>
          <w:rFonts w:ascii="Times New Roman" w:hAnsi="Times New Roman" w:cs="Times New Roman"/>
          <w:sz w:val="28"/>
          <w:szCs w:val="28"/>
        </w:rPr>
      </w:pPr>
      <w:r w:rsidRPr="00724805">
        <w:rPr>
          <w:rFonts w:ascii="Times New Roman" w:hAnsi="Times New Roman" w:cs="Times New Roman"/>
          <w:sz w:val="28"/>
          <w:szCs w:val="28"/>
        </w:rPr>
        <w:t>проектирование продольного профиля снегонезаносимыми насыпями с рабочими отметками больше руководящей рабочей отметки по условию снегонезаносимости;</w:t>
      </w:r>
    </w:p>
    <w:p w14:paraId="396EF3F7" w14:textId="77777777" w:rsidR="00C25399" w:rsidRPr="00724805" w:rsidRDefault="00C25399" w:rsidP="00C25399">
      <w:pPr>
        <w:pStyle w:val="ConsPlusNormal"/>
        <w:widowControl/>
        <w:numPr>
          <w:ilvl w:val="0"/>
          <w:numId w:val="8"/>
        </w:numPr>
        <w:jc w:val="both"/>
        <w:rPr>
          <w:rFonts w:ascii="Times New Roman" w:hAnsi="Times New Roman" w:cs="Times New Roman"/>
          <w:sz w:val="28"/>
          <w:szCs w:val="28"/>
        </w:rPr>
      </w:pPr>
      <w:r w:rsidRPr="00724805">
        <w:rPr>
          <w:rFonts w:ascii="Times New Roman" w:hAnsi="Times New Roman" w:cs="Times New Roman"/>
          <w:sz w:val="28"/>
          <w:szCs w:val="28"/>
        </w:rPr>
        <w:t>проектирование поперечных профилей выемок, позволяющих уменьшить или замедлить их снегозаносимость;</w:t>
      </w:r>
    </w:p>
    <w:p w14:paraId="70920CBD" w14:textId="77777777" w:rsidR="00C25399" w:rsidRPr="00724805" w:rsidRDefault="00C25399" w:rsidP="00C25399">
      <w:pPr>
        <w:pStyle w:val="ConsPlusNormal"/>
        <w:widowControl/>
        <w:numPr>
          <w:ilvl w:val="0"/>
          <w:numId w:val="8"/>
        </w:numPr>
        <w:jc w:val="both"/>
        <w:rPr>
          <w:rFonts w:ascii="Times New Roman" w:hAnsi="Times New Roman" w:cs="Times New Roman"/>
          <w:sz w:val="28"/>
          <w:szCs w:val="28"/>
        </w:rPr>
      </w:pPr>
      <w:r w:rsidRPr="00724805">
        <w:rPr>
          <w:rFonts w:ascii="Times New Roman" w:hAnsi="Times New Roman" w:cs="Times New Roman"/>
          <w:sz w:val="28"/>
          <w:szCs w:val="28"/>
        </w:rPr>
        <w:t>проектирование обоснованной снегозащиты.</w:t>
      </w:r>
    </w:p>
    <w:p w14:paraId="2DFFAFD7" w14:textId="77777777" w:rsidR="00C25399" w:rsidRDefault="00C25399" w:rsidP="00C25399">
      <w:pPr>
        <w:pStyle w:val="ConsPlusNormal"/>
        <w:widowControl/>
        <w:ind w:firstLine="0"/>
        <w:jc w:val="both"/>
        <w:rPr>
          <w:rFonts w:ascii="Times New Roman" w:hAnsi="Times New Roman" w:cs="Times New Roman"/>
          <w:sz w:val="28"/>
          <w:szCs w:val="28"/>
        </w:rPr>
      </w:pPr>
    </w:p>
    <w:p w14:paraId="45098447" w14:textId="77777777" w:rsidR="00C25399" w:rsidRPr="00724805" w:rsidRDefault="00C25399" w:rsidP="00C25399">
      <w:pPr>
        <w:pStyle w:val="ConsPlusNormal"/>
        <w:widowControl/>
        <w:ind w:firstLine="709"/>
        <w:jc w:val="both"/>
        <w:rPr>
          <w:rFonts w:ascii="Times New Roman" w:hAnsi="Times New Roman" w:cs="Times New Roman"/>
          <w:sz w:val="28"/>
          <w:szCs w:val="28"/>
        </w:rPr>
      </w:pPr>
      <w:r w:rsidRPr="00724805">
        <w:rPr>
          <w:rFonts w:ascii="Times New Roman" w:hAnsi="Times New Roman" w:cs="Times New Roman"/>
          <w:sz w:val="28"/>
          <w:szCs w:val="28"/>
        </w:rPr>
        <w:t>Незаносимость дороги в насыпи</w:t>
      </w:r>
      <w:r>
        <w:rPr>
          <w:rFonts w:ascii="Times New Roman" w:hAnsi="Times New Roman" w:cs="Times New Roman"/>
          <w:sz w:val="28"/>
          <w:szCs w:val="28"/>
        </w:rPr>
        <w:t xml:space="preserve"> </w:t>
      </w:r>
      <w:r w:rsidRPr="00724805">
        <w:rPr>
          <w:rFonts w:ascii="Times New Roman" w:hAnsi="Times New Roman" w:cs="Times New Roman"/>
          <w:sz w:val="28"/>
          <w:szCs w:val="28"/>
        </w:rPr>
        <w:t xml:space="preserve">метелевым снегом обеспечивается проектированием продольного профиля с рабочими отметками, равными и больше руководящей рабочей отметки, </w:t>
      </w:r>
      <w:r w:rsidRPr="00724805">
        <w:rPr>
          <w:rFonts w:ascii="Times New Roman" w:hAnsi="Times New Roman" w:cs="Times New Roman"/>
          <w:noProof/>
          <w:position w:val="-14"/>
          <w:sz w:val="28"/>
          <w:szCs w:val="28"/>
        </w:rPr>
        <w:drawing>
          <wp:inline distT="0" distB="0" distL="0" distR="0" wp14:anchorId="480C0EF4" wp14:editId="11A67731">
            <wp:extent cx="228600" cy="238125"/>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724805">
        <w:rPr>
          <w:rFonts w:ascii="Times New Roman" w:hAnsi="Times New Roman" w:cs="Times New Roman"/>
          <w:sz w:val="28"/>
          <w:szCs w:val="28"/>
        </w:rPr>
        <w:t>, по условию снегонезаносимости.</w:t>
      </w:r>
    </w:p>
    <w:p w14:paraId="192461FA" w14:textId="77777777" w:rsidR="00C25399" w:rsidRPr="00724805" w:rsidRDefault="00C25399" w:rsidP="00C25399">
      <w:pPr>
        <w:pStyle w:val="ConsPlusNormal"/>
        <w:widowControl/>
        <w:ind w:firstLine="708"/>
        <w:jc w:val="both"/>
        <w:rPr>
          <w:rFonts w:ascii="Times New Roman" w:hAnsi="Times New Roman" w:cs="Times New Roman"/>
          <w:sz w:val="28"/>
          <w:szCs w:val="28"/>
        </w:rPr>
      </w:pPr>
      <w:r w:rsidRPr="00724805">
        <w:rPr>
          <w:rFonts w:ascii="Times New Roman" w:hAnsi="Times New Roman" w:cs="Times New Roman"/>
          <w:sz w:val="28"/>
          <w:szCs w:val="28"/>
        </w:rPr>
        <w:t>Руководящая отметка по условию снегонезаносимости определяется расчетом по формуле:</w:t>
      </w:r>
    </w:p>
    <w:p w14:paraId="23CF608E" w14:textId="77777777" w:rsidR="00C25399" w:rsidRPr="00724805" w:rsidRDefault="00C25399" w:rsidP="00C25399">
      <w:pPr>
        <w:pStyle w:val="ConsPlusNormal"/>
        <w:widowControl/>
        <w:ind w:firstLine="540"/>
        <w:jc w:val="both"/>
        <w:rPr>
          <w:rFonts w:ascii="Times New Roman" w:hAnsi="Times New Roman" w:cs="Times New Roman"/>
          <w:sz w:val="28"/>
          <w:szCs w:val="28"/>
        </w:rPr>
      </w:pPr>
    </w:p>
    <w:p w14:paraId="65B7EBEB" w14:textId="77777777" w:rsidR="00C25399" w:rsidRPr="00724805" w:rsidRDefault="00C25399" w:rsidP="00C25399">
      <w:pPr>
        <w:pStyle w:val="ConsPlusNormal"/>
        <w:widowControl/>
        <w:ind w:firstLine="0"/>
        <w:jc w:val="center"/>
        <w:rPr>
          <w:rFonts w:ascii="Times New Roman" w:hAnsi="Times New Roman" w:cs="Times New Roman"/>
          <w:sz w:val="28"/>
          <w:szCs w:val="28"/>
        </w:rPr>
      </w:pPr>
      <w:r w:rsidRPr="00724805">
        <w:rPr>
          <w:rFonts w:ascii="Times New Roman" w:hAnsi="Times New Roman" w:cs="Times New Roman"/>
          <w:noProof/>
          <w:position w:val="-14"/>
          <w:sz w:val="28"/>
          <w:szCs w:val="28"/>
        </w:rPr>
        <w:drawing>
          <wp:inline distT="0" distB="0" distL="0" distR="0" wp14:anchorId="3A375064" wp14:editId="7713F201">
            <wp:extent cx="228600" cy="238125"/>
            <wp:effectExtent l="0" t="0" r="0"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724805">
        <w:rPr>
          <w:rFonts w:ascii="Times New Roman" w:hAnsi="Times New Roman" w:cs="Times New Roman"/>
          <w:sz w:val="28"/>
          <w:szCs w:val="28"/>
        </w:rPr>
        <w:t xml:space="preserve">= </w:t>
      </w:r>
      <w:r w:rsidRPr="00724805">
        <w:rPr>
          <w:rFonts w:ascii="Times New Roman" w:hAnsi="Times New Roman" w:cs="Times New Roman"/>
          <w:noProof/>
          <w:position w:val="-12"/>
          <w:sz w:val="28"/>
          <w:szCs w:val="28"/>
        </w:rPr>
        <w:drawing>
          <wp:inline distT="0" distB="0" distL="0" distR="0" wp14:anchorId="5337FCDC" wp14:editId="25EC5E5D">
            <wp:extent cx="152400" cy="22860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724805">
        <w:rPr>
          <w:rFonts w:ascii="Times New Roman" w:hAnsi="Times New Roman" w:cs="Times New Roman"/>
          <w:sz w:val="28"/>
          <w:szCs w:val="28"/>
        </w:rPr>
        <w:t xml:space="preserve"> + </w:t>
      </w:r>
      <w:r w:rsidRPr="00724805">
        <w:rPr>
          <w:rFonts w:ascii="Times New Roman" w:hAnsi="Times New Roman" w:cs="Times New Roman"/>
          <w:noProof/>
          <w:position w:val="-6"/>
          <w:sz w:val="28"/>
          <w:szCs w:val="28"/>
        </w:rPr>
        <w:drawing>
          <wp:inline distT="0" distB="0" distL="0" distR="0" wp14:anchorId="77ECD279" wp14:editId="5353711B">
            <wp:extent cx="219075" cy="1714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724805">
        <w:rPr>
          <w:rFonts w:ascii="Times New Roman" w:hAnsi="Times New Roman" w:cs="Times New Roman"/>
          <w:sz w:val="28"/>
          <w:szCs w:val="28"/>
        </w:rPr>
        <w:t>, где</w:t>
      </w:r>
    </w:p>
    <w:p w14:paraId="5BE28962" w14:textId="77777777" w:rsidR="00C25399" w:rsidRPr="00724805" w:rsidRDefault="00C25399" w:rsidP="00C25399">
      <w:pPr>
        <w:pStyle w:val="ConsPlusNormal"/>
        <w:widowControl/>
        <w:ind w:firstLine="0"/>
        <w:jc w:val="center"/>
        <w:rPr>
          <w:rFonts w:ascii="Times New Roman" w:hAnsi="Times New Roman" w:cs="Times New Roman"/>
          <w:sz w:val="28"/>
          <w:szCs w:val="28"/>
        </w:rPr>
      </w:pPr>
    </w:p>
    <w:p w14:paraId="1CBD6DD7"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noProof/>
          <w:position w:val="-14"/>
          <w:sz w:val="28"/>
          <w:szCs w:val="28"/>
        </w:rPr>
        <w:drawing>
          <wp:inline distT="0" distB="0" distL="0" distR="0" wp14:anchorId="4326EA1B" wp14:editId="46EFEAB8">
            <wp:extent cx="228600" cy="238125"/>
            <wp:effectExtent l="0" t="0" r="0"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724805">
        <w:rPr>
          <w:rFonts w:ascii="Times New Roman" w:hAnsi="Times New Roman" w:cs="Times New Roman"/>
          <w:sz w:val="28"/>
          <w:szCs w:val="28"/>
        </w:rPr>
        <w:t>- руководящая рабочая отметка по условию снегонезаносимости, м;</w:t>
      </w:r>
    </w:p>
    <w:p w14:paraId="2A2B8089"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noProof/>
          <w:position w:val="-12"/>
          <w:sz w:val="28"/>
          <w:szCs w:val="28"/>
        </w:rPr>
        <w:drawing>
          <wp:inline distT="0" distB="0" distL="0" distR="0" wp14:anchorId="7D0C77AC" wp14:editId="6257F1BA">
            <wp:extent cx="152400" cy="228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724805">
        <w:rPr>
          <w:rFonts w:ascii="Times New Roman" w:hAnsi="Times New Roman" w:cs="Times New Roman"/>
          <w:sz w:val="28"/>
          <w:szCs w:val="28"/>
        </w:rPr>
        <w:t>- расчетная высота снежного покрова в данной местности, принимаемая с расчетной вероятностью превышения 5%, м;</w:t>
      </w:r>
    </w:p>
    <w:p w14:paraId="61EEE0C8"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noProof/>
          <w:position w:val="-6"/>
          <w:sz w:val="28"/>
          <w:szCs w:val="28"/>
        </w:rPr>
        <w:lastRenderedPageBreak/>
        <w:drawing>
          <wp:inline distT="0" distB="0" distL="0" distR="0" wp14:anchorId="62E14A4E" wp14:editId="77EC7517">
            <wp:extent cx="219075" cy="17145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724805">
        <w:rPr>
          <w:rFonts w:ascii="Times New Roman" w:hAnsi="Times New Roman" w:cs="Times New Roman"/>
          <w:sz w:val="28"/>
          <w:szCs w:val="28"/>
        </w:rPr>
        <w:t>- возвышение бровки земляного полотна над расчетной высотой снежного покрова, обеспечивающее сдувание снега с полотна, м.</w:t>
      </w:r>
    </w:p>
    <w:p w14:paraId="243250C5"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 xml:space="preserve">При отсутствии указанных данных допускается упрощенное определение </w:t>
      </w:r>
      <w:r w:rsidRPr="00724805">
        <w:rPr>
          <w:rFonts w:ascii="Times New Roman" w:hAnsi="Times New Roman" w:cs="Times New Roman"/>
          <w:noProof/>
          <w:position w:val="-12"/>
          <w:sz w:val="28"/>
          <w:szCs w:val="28"/>
        </w:rPr>
        <w:drawing>
          <wp:inline distT="0" distB="0" distL="0" distR="0" wp14:anchorId="4554DCA1" wp14:editId="63A0EE45">
            <wp:extent cx="152400" cy="228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724805">
        <w:rPr>
          <w:rFonts w:ascii="Times New Roman" w:hAnsi="Times New Roman" w:cs="Times New Roman"/>
          <w:sz w:val="28"/>
          <w:szCs w:val="28"/>
        </w:rPr>
        <w:t xml:space="preserve"> с использованием метеорологических справочников </w:t>
      </w:r>
      <w:r>
        <w:rPr>
          <w:rFonts w:ascii="Times New Roman" w:hAnsi="Times New Roman" w:cs="Times New Roman"/>
          <w:sz w:val="28"/>
          <w:szCs w:val="28"/>
        </w:rPr>
        <w:t>.</w:t>
      </w:r>
    </w:p>
    <w:p w14:paraId="39514F90"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noProof/>
          <w:position w:val="-6"/>
          <w:sz w:val="28"/>
          <w:szCs w:val="28"/>
        </w:rPr>
        <w:drawing>
          <wp:inline distT="0" distB="0" distL="0" distR="0" wp14:anchorId="2FE1A87B" wp14:editId="7F09413C">
            <wp:extent cx="219075" cy="171450"/>
            <wp:effectExtent l="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724805">
        <w:rPr>
          <w:rFonts w:ascii="Times New Roman" w:hAnsi="Times New Roman" w:cs="Times New Roman"/>
          <w:sz w:val="28"/>
          <w:szCs w:val="28"/>
        </w:rPr>
        <w:t xml:space="preserve">принимается для дорог V технической категории равным </w:t>
      </w:r>
      <w:smartTag w:uri="urn:schemas-microsoft-com:office:smarttags" w:element="metricconverter">
        <w:smartTagPr>
          <w:attr w:name="ProductID" w:val="0,4 м"/>
        </w:smartTagPr>
        <w:r w:rsidRPr="00724805">
          <w:rPr>
            <w:rFonts w:ascii="Times New Roman" w:hAnsi="Times New Roman" w:cs="Times New Roman"/>
            <w:sz w:val="28"/>
            <w:szCs w:val="28"/>
          </w:rPr>
          <w:t>0,4 м</w:t>
        </w:r>
      </w:smartTag>
      <w:r w:rsidRPr="00724805">
        <w:rPr>
          <w:rFonts w:ascii="Times New Roman" w:hAnsi="Times New Roman" w:cs="Times New Roman"/>
          <w:sz w:val="28"/>
          <w:szCs w:val="28"/>
        </w:rPr>
        <w:t xml:space="preserve">, IV категории - </w:t>
      </w:r>
      <w:smartTag w:uri="urn:schemas-microsoft-com:office:smarttags" w:element="metricconverter">
        <w:smartTagPr>
          <w:attr w:name="ProductID" w:val="0,5 м"/>
        </w:smartTagPr>
        <w:r w:rsidRPr="00724805">
          <w:rPr>
            <w:rFonts w:ascii="Times New Roman" w:hAnsi="Times New Roman" w:cs="Times New Roman"/>
            <w:sz w:val="28"/>
            <w:szCs w:val="28"/>
          </w:rPr>
          <w:t>0,5 м</w:t>
        </w:r>
      </w:smartTag>
      <w:r w:rsidRPr="00724805">
        <w:rPr>
          <w:rFonts w:ascii="Times New Roman" w:hAnsi="Times New Roman" w:cs="Times New Roman"/>
          <w:sz w:val="28"/>
          <w:szCs w:val="28"/>
        </w:rPr>
        <w:t xml:space="preserve">, для дорог III категории - </w:t>
      </w:r>
      <w:smartTag w:uri="urn:schemas-microsoft-com:office:smarttags" w:element="metricconverter">
        <w:smartTagPr>
          <w:attr w:name="ProductID" w:val="0,6 м"/>
        </w:smartTagPr>
        <w:r w:rsidRPr="00724805">
          <w:rPr>
            <w:rFonts w:ascii="Times New Roman" w:hAnsi="Times New Roman" w:cs="Times New Roman"/>
            <w:sz w:val="28"/>
            <w:szCs w:val="28"/>
          </w:rPr>
          <w:t>0,6 м</w:t>
        </w:r>
      </w:smartTag>
      <w:r w:rsidRPr="00724805">
        <w:rPr>
          <w:rFonts w:ascii="Times New Roman" w:hAnsi="Times New Roman" w:cs="Times New Roman"/>
          <w:sz w:val="28"/>
          <w:szCs w:val="28"/>
        </w:rPr>
        <w:t xml:space="preserve">, II категории - </w:t>
      </w:r>
      <w:smartTag w:uri="urn:schemas-microsoft-com:office:smarttags" w:element="metricconverter">
        <w:smartTagPr>
          <w:attr w:name="ProductID" w:val="0,7 м"/>
        </w:smartTagPr>
        <w:r w:rsidRPr="00724805">
          <w:rPr>
            <w:rFonts w:ascii="Times New Roman" w:hAnsi="Times New Roman" w:cs="Times New Roman"/>
            <w:sz w:val="28"/>
            <w:szCs w:val="28"/>
          </w:rPr>
          <w:t>0,7 м</w:t>
        </w:r>
      </w:smartTag>
      <w:r w:rsidRPr="00724805">
        <w:rPr>
          <w:rFonts w:ascii="Times New Roman" w:hAnsi="Times New Roman" w:cs="Times New Roman"/>
          <w:sz w:val="28"/>
          <w:szCs w:val="28"/>
        </w:rPr>
        <w:t xml:space="preserve">, I категории - </w:t>
      </w:r>
      <w:smartTag w:uri="urn:schemas-microsoft-com:office:smarttags" w:element="metricconverter">
        <w:smartTagPr>
          <w:attr w:name="ProductID" w:val="1,2 м"/>
        </w:smartTagPr>
        <w:r w:rsidRPr="00724805">
          <w:rPr>
            <w:rFonts w:ascii="Times New Roman" w:hAnsi="Times New Roman" w:cs="Times New Roman"/>
            <w:sz w:val="28"/>
            <w:szCs w:val="28"/>
          </w:rPr>
          <w:t>1,2 м</w:t>
        </w:r>
      </w:smartTag>
      <w:r w:rsidRPr="00724805">
        <w:rPr>
          <w:rFonts w:ascii="Times New Roman" w:hAnsi="Times New Roman" w:cs="Times New Roman"/>
          <w:sz w:val="28"/>
          <w:szCs w:val="28"/>
        </w:rPr>
        <w:t>. Насыпи, не отвечающие приведенному условию, заносятся снегом при метелях и, как правило, ограждаются снегозащитой.</w:t>
      </w:r>
    </w:p>
    <w:p w14:paraId="7F66116A"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Если дорога проходит по подветренному склону рельефа в верхней трети, то руководящая рабочая отметка насыпи равна:</w:t>
      </w:r>
    </w:p>
    <w:p w14:paraId="09B70200" w14:textId="77777777" w:rsidR="00C25399" w:rsidRPr="00724805" w:rsidRDefault="00C25399" w:rsidP="00C25399">
      <w:pPr>
        <w:pStyle w:val="ConsPlusNormal"/>
        <w:widowControl/>
        <w:ind w:firstLine="540"/>
        <w:jc w:val="both"/>
        <w:rPr>
          <w:rFonts w:ascii="Times New Roman" w:hAnsi="Times New Roman" w:cs="Times New Roman"/>
          <w:sz w:val="28"/>
          <w:szCs w:val="28"/>
        </w:rPr>
      </w:pPr>
    </w:p>
    <w:p w14:paraId="4CD48275" w14:textId="77777777" w:rsidR="00C25399" w:rsidRPr="00724805" w:rsidRDefault="00C25399" w:rsidP="00C25399">
      <w:pPr>
        <w:pStyle w:val="ConsPlusNormal"/>
        <w:widowControl/>
        <w:ind w:firstLine="0"/>
        <w:jc w:val="center"/>
        <w:rPr>
          <w:rFonts w:ascii="Times New Roman" w:hAnsi="Times New Roman" w:cs="Times New Roman"/>
          <w:sz w:val="28"/>
          <w:szCs w:val="28"/>
        </w:rPr>
      </w:pPr>
      <w:r w:rsidRPr="00724805">
        <w:rPr>
          <w:rFonts w:ascii="Times New Roman" w:hAnsi="Times New Roman" w:cs="Times New Roman"/>
          <w:noProof/>
          <w:position w:val="-14"/>
          <w:sz w:val="28"/>
          <w:szCs w:val="28"/>
        </w:rPr>
        <w:drawing>
          <wp:inline distT="0" distB="0" distL="0" distR="0" wp14:anchorId="211890BC" wp14:editId="4675528A">
            <wp:extent cx="228600" cy="23812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28600" cy="238125"/>
                    </a:xfrm>
                    <a:prstGeom prst="rect">
                      <a:avLst/>
                    </a:prstGeom>
                    <a:noFill/>
                    <a:ln>
                      <a:noFill/>
                    </a:ln>
                  </pic:spPr>
                </pic:pic>
              </a:graphicData>
            </a:graphic>
          </wp:inline>
        </w:drawing>
      </w:r>
      <w:r w:rsidRPr="00724805">
        <w:rPr>
          <w:rFonts w:ascii="Times New Roman" w:hAnsi="Times New Roman" w:cs="Times New Roman"/>
          <w:sz w:val="28"/>
          <w:szCs w:val="28"/>
        </w:rPr>
        <w:t xml:space="preserve">= </w:t>
      </w:r>
      <w:r w:rsidRPr="00724805">
        <w:rPr>
          <w:rFonts w:ascii="Times New Roman" w:hAnsi="Times New Roman" w:cs="Times New Roman"/>
          <w:noProof/>
          <w:position w:val="-12"/>
          <w:sz w:val="28"/>
          <w:szCs w:val="28"/>
        </w:rPr>
        <w:drawing>
          <wp:inline distT="0" distB="0" distL="0" distR="0" wp14:anchorId="1DEC5499" wp14:editId="0E762A9B">
            <wp:extent cx="152400" cy="2286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724805">
        <w:rPr>
          <w:rFonts w:ascii="Times New Roman" w:hAnsi="Times New Roman" w:cs="Times New Roman"/>
          <w:sz w:val="28"/>
          <w:szCs w:val="28"/>
        </w:rPr>
        <w:t xml:space="preserve"> + </w:t>
      </w:r>
      <w:r w:rsidRPr="00724805">
        <w:rPr>
          <w:rFonts w:ascii="Times New Roman" w:hAnsi="Times New Roman" w:cs="Times New Roman"/>
          <w:noProof/>
          <w:position w:val="-12"/>
          <w:sz w:val="28"/>
          <w:szCs w:val="28"/>
        </w:rPr>
        <w:drawing>
          <wp:inline distT="0" distB="0" distL="0" distR="0" wp14:anchorId="664D388D" wp14:editId="3B7F5490">
            <wp:extent cx="276225" cy="22860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724805">
        <w:rPr>
          <w:rFonts w:ascii="Times New Roman" w:hAnsi="Times New Roman" w:cs="Times New Roman"/>
          <w:sz w:val="28"/>
          <w:szCs w:val="28"/>
        </w:rPr>
        <w:t xml:space="preserve"> + </w:t>
      </w:r>
      <w:r w:rsidRPr="00724805">
        <w:rPr>
          <w:rFonts w:ascii="Times New Roman" w:hAnsi="Times New Roman" w:cs="Times New Roman"/>
          <w:noProof/>
          <w:position w:val="-6"/>
          <w:sz w:val="28"/>
          <w:szCs w:val="28"/>
        </w:rPr>
        <w:drawing>
          <wp:inline distT="0" distB="0" distL="0" distR="0" wp14:anchorId="1EDBDBE6" wp14:editId="738FDA3F">
            <wp:extent cx="219075" cy="17145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9075" cy="171450"/>
                    </a:xfrm>
                    <a:prstGeom prst="rect">
                      <a:avLst/>
                    </a:prstGeom>
                    <a:noFill/>
                    <a:ln>
                      <a:noFill/>
                    </a:ln>
                  </pic:spPr>
                </pic:pic>
              </a:graphicData>
            </a:graphic>
          </wp:inline>
        </w:drawing>
      </w:r>
      <w:r w:rsidRPr="00724805">
        <w:rPr>
          <w:rFonts w:ascii="Times New Roman" w:hAnsi="Times New Roman" w:cs="Times New Roman"/>
          <w:sz w:val="28"/>
          <w:szCs w:val="28"/>
        </w:rPr>
        <w:t>, где</w:t>
      </w:r>
    </w:p>
    <w:p w14:paraId="0F9D8EC9" w14:textId="77777777" w:rsidR="00C25399" w:rsidRPr="00724805" w:rsidRDefault="00C25399" w:rsidP="00C25399">
      <w:pPr>
        <w:pStyle w:val="ConsPlusNormal"/>
        <w:widowControl/>
        <w:ind w:firstLine="0"/>
        <w:jc w:val="center"/>
        <w:rPr>
          <w:rFonts w:ascii="Times New Roman" w:hAnsi="Times New Roman" w:cs="Times New Roman"/>
          <w:sz w:val="28"/>
          <w:szCs w:val="28"/>
        </w:rPr>
      </w:pPr>
    </w:p>
    <w:p w14:paraId="2A7B650D"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noProof/>
          <w:position w:val="-12"/>
          <w:sz w:val="28"/>
          <w:szCs w:val="28"/>
        </w:rPr>
        <w:drawing>
          <wp:inline distT="0" distB="0" distL="0" distR="0" wp14:anchorId="70B49EF7" wp14:editId="5C436224">
            <wp:extent cx="276225" cy="2286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724805">
        <w:rPr>
          <w:rFonts w:ascii="Times New Roman" w:hAnsi="Times New Roman" w:cs="Times New Roman"/>
          <w:sz w:val="28"/>
          <w:szCs w:val="28"/>
        </w:rPr>
        <w:t>- высота метелевых снегоотложений от расчетного объема снегоприноса, определенного с вероятностью превышения.</w:t>
      </w:r>
    </w:p>
    <w:p w14:paraId="5AE067C2"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Расчетная вероятность превышения принимается равной 10% для дорог с интенсивностью движения до 3000 авт./сут, 5% - для дорог с интенсивностью от 3000 до 7000 авт./сут и 3% - для дорог с интенсивностью движения свыше 7000 авт./сут.</w:t>
      </w:r>
    </w:p>
    <w:p w14:paraId="6DF9549E"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Выемки не заносятся в том случае, если снег, приносимый за зиму метелями, может разместиться на подветренном откосе.</w:t>
      </w:r>
    </w:p>
    <w:p w14:paraId="113014C2"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Раскрытые выемки заносятся снегом медленнее, чем выемки с крутыми откосами. Поэтому смысл раскрытия выемок заключается в том, чтобы уменьшить заносимость и объем работ по снегоочистке.</w:t>
      </w:r>
    </w:p>
    <w:p w14:paraId="7C99048E" w14:textId="77777777" w:rsidR="00C25399" w:rsidRPr="00724805" w:rsidRDefault="00C25399" w:rsidP="00C25399">
      <w:pPr>
        <w:pStyle w:val="ConsPlusNormal"/>
        <w:widowControl/>
        <w:ind w:firstLine="540"/>
        <w:jc w:val="both"/>
        <w:rPr>
          <w:rFonts w:ascii="Times New Roman" w:hAnsi="Times New Roman" w:cs="Times New Roman"/>
          <w:sz w:val="28"/>
          <w:szCs w:val="28"/>
        </w:rPr>
      </w:pPr>
      <w:r w:rsidRPr="00724805">
        <w:rPr>
          <w:rFonts w:ascii="Times New Roman" w:hAnsi="Times New Roman" w:cs="Times New Roman"/>
          <w:sz w:val="28"/>
          <w:szCs w:val="28"/>
        </w:rPr>
        <w:t xml:space="preserve">Рекомендуется раскрывать или разделывать под насыпь выемки глубиной до </w:t>
      </w:r>
      <w:smartTag w:uri="urn:schemas-microsoft-com:office:smarttags" w:element="metricconverter">
        <w:smartTagPr>
          <w:attr w:name="ProductID" w:val="1 м"/>
        </w:smartTagPr>
        <w:r w:rsidRPr="00724805">
          <w:rPr>
            <w:rFonts w:ascii="Times New Roman" w:hAnsi="Times New Roman" w:cs="Times New Roman"/>
            <w:sz w:val="28"/>
            <w:szCs w:val="28"/>
          </w:rPr>
          <w:t>1 м</w:t>
        </w:r>
      </w:smartTag>
      <w:r w:rsidRPr="00724805">
        <w:rPr>
          <w:rFonts w:ascii="Times New Roman" w:hAnsi="Times New Roman" w:cs="Times New Roman"/>
          <w:sz w:val="28"/>
          <w:szCs w:val="28"/>
        </w:rPr>
        <w:t xml:space="preserve"> (рисунок </w:t>
      </w:r>
      <w:r>
        <w:rPr>
          <w:rFonts w:ascii="Times New Roman" w:hAnsi="Times New Roman" w:cs="Times New Roman"/>
          <w:sz w:val="28"/>
          <w:szCs w:val="28"/>
        </w:rPr>
        <w:t>2</w:t>
      </w:r>
      <w:r w:rsidRPr="00724805">
        <w:rPr>
          <w:rFonts w:ascii="Times New Roman" w:hAnsi="Times New Roman" w:cs="Times New Roman"/>
          <w:sz w:val="28"/>
          <w:szCs w:val="28"/>
        </w:rPr>
        <w:t xml:space="preserve">). В выемках глубиной от 1 до </w:t>
      </w:r>
      <w:smartTag w:uri="urn:schemas-microsoft-com:office:smarttags" w:element="metricconverter">
        <w:smartTagPr>
          <w:attr w:name="ProductID" w:val="5 м"/>
        </w:smartTagPr>
        <w:r w:rsidRPr="00724805">
          <w:rPr>
            <w:rFonts w:ascii="Times New Roman" w:hAnsi="Times New Roman" w:cs="Times New Roman"/>
            <w:sz w:val="28"/>
            <w:szCs w:val="28"/>
          </w:rPr>
          <w:t>5 м</w:t>
        </w:r>
      </w:smartTag>
      <w:r w:rsidRPr="00724805">
        <w:rPr>
          <w:rFonts w:ascii="Times New Roman" w:hAnsi="Times New Roman" w:cs="Times New Roman"/>
          <w:sz w:val="28"/>
          <w:szCs w:val="28"/>
        </w:rPr>
        <w:t xml:space="preserve"> следует устраивать уположенные откосы с заложением от 1:6 до 1:4 (с увеличением глубины выемок пологость откосов уменьшается), или при заложении откосов 1:1,5 устраивать полки для размещения на них приносимого метелью снега (рисунок </w:t>
      </w:r>
      <w:r>
        <w:rPr>
          <w:rFonts w:ascii="Times New Roman" w:hAnsi="Times New Roman" w:cs="Times New Roman"/>
          <w:sz w:val="28"/>
          <w:szCs w:val="28"/>
        </w:rPr>
        <w:t>2</w:t>
      </w:r>
      <w:r w:rsidRPr="00724805">
        <w:rPr>
          <w:rFonts w:ascii="Times New Roman" w:hAnsi="Times New Roman" w:cs="Times New Roman"/>
          <w:sz w:val="28"/>
          <w:szCs w:val="28"/>
        </w:rPr>
        <w:t xml:space="preserve">, в). Ширина полки принимается в зависимости от объема снегоприноса, но не менее </w:t>
      </w:r>
      <w:smartTag w:uri="urn:schemas-microsoft-com:office:smarttags" w:element="metricconverter">
        <w:smartTagPr>
          <w:attr w:name="ProductID" w:val="4,0 м"/>
        </w:smartTagPr>
        <w:r w:rsidRPr="00724805">
          <w:rPr>
            <w:rFonts w:ascii="Times New Roman" w:hAnsi="Times New Roman" w:cs="Times New Roman"/>
            <w:sz w:val="28"/>
            <w:szCs w:val="28"/>
          </w:rPr>
          <w:t>4,0 м</w:t>
        </w:r>
      </w:smartTag>
      <w:r w:rsidRPr="00724805">
        <w:rPr>
          <w:rFonts w:ascii="Times New Roman" w:hAnsi="Times New Roman" w:cs="Times New Roman"/>
          <w:sz w:val="28"/>
          <w:szCs w:val="28"/>
        </w:rPr>
        <w:t>.</w:t>
      </w:r>
    </w:p>
    <w:p w14:paraId="1550B0A0" w14:textId="77777777" w:rsidR="00C25399" w:rsidRDefault="00C25399" w:rsidP="00C25399">
      <w:pPr>
        <w:pStyle w:val="ConsPlusNormal"/>
        <w:widowControl/>
        <w:ind w:firstLine="540"/>
        <w:jc w:val="both"/>
      </w:pPr>
    </w:p>
    <w:p w14:paraId="5394B979" w14:textId="77777777" w:rsidR="00C25399" w:rsidRDefault="00C25399" w:rsidP="00C25399">
      <w:pPr>
        <w:pStyle w:val="ConsPlusNormal"/>
        <w:widowControl/>
        <w:ind w:firstLine="540"/>
        <w:jc w:val="both"/>
      </w:pPr>
      <w:r>
        <w:t>а)</w:t>
      </w:r>
    </w:p>
    <w:p w14:paraId="0B9C3E83" w14:textId="77777777" w:rsidR="00C25399" w:rsidRDefault="00C25399" w:rsidP="00C25399">
      <w:pPr>
        <w:pStyle w:val="ConsPlusNormal"/>
        <w:widowControl/>
        <w:ind w:firstLine="0"/>
        <w:jc w:val="center"/>
      </w:pPr>
      <w:r>
        <w:rPr>
          <w:noProof/>
        </w:rPr>
        <w:drawing>
          <wp:inline distT="0" distB="0" distL="0" distR="0" wp14:anchorId="2018D506" wp14:editId="73B107C4">
            <wp:extent cx="5010150" cy="9048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10150" cy="904875"/>
                    </a:xfrm>
                    <a:prstGeom prst="rect">
                      <a:avLst/>
                    </a:prstGeom>
                    <a:noFill/>
                    <a:ln>
                      <a:noFill/>
                    </a:ln>
                  </pic:spPr>
                </pic:pic>
              </a:graphicData>
            </a:graphic>
          </wp:inline>
        </w:drawing>
      </w:r>
    </w:p>
    <w:p w14:paraId="0416DC1E" w14:textId="77777777" w:rsidR="00C25399" w:rsidRDefault="00C25399" w:rsidP="00C25399">
      <w:pPr>
        <w:pStyle w:val="ConsPlusNormal"/>
        <w:widowControl/>
        <w:ind w:firstLine="0"/>
        <w:jc w:val="center"/>
      </w:pPr>
    </w:p>
    <w:p w14:paraId="7C072B09" w14:textId="77777777" w:rsidR="00C25399" w:rsidRDefault="00C25399" w:rsidP="00C25399">
      <w:pPr>
        <w:pStyle w:val="ConsPlusNormal"/>
        <w:widowControl/>
        <w:ind w:firstLine="540"/>
        <w:jc w:val="both"/>
      </w:pPr>
    </w:p>
    <w:p w14:paraId="3A0AE4B1" w14:textId="77777777" w:rsidR="00C25399" w:rsidRDefault="00C25399" w:rsidP="00C25399">
      <w:pPr>
        <w:pStyle w:val="ConsPlusNormal"/>
        <w:widowControl/>
        <w:ind w:firstLine="540"/>
        <w:jc w:val="both"/>
      </w:pPr>
      <w:r>
        <w:t>б)</w:t>
      </w:r>
    </w:p>
    <w:p w14:paraId="4EF42DD8" w14:textId="77777777" w:rsidR="00C25399" w:rsidRDefault="00C25399" w:rsidP="00C25399">
      <w:pPr>
        <w:pStyle w:val="ConsPlusNormal"/>
        <w:widowControl/>
        <w:ind w:firstLine="0"/>
        <w:jc w:val="center"/>
      </w:pPr>
      <w:r>
        <w:rPr>
          <w:noProof/>
        </w:rPr>
        <w:drawing>
          <wp:inline distT="0" distB="0" distL="0" distR="0" wp14:anchorId="6983DA12" wp14:editId="0251C5BA">
            <wp:extent cx="5029200" cy="8001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29200" cy="800100"/>
                    </a:xfrm>
                    <a:prstGeom prst="rect">
                      <a:avLst/>
                    </a:prstGeom>
                    <a:noFill/>
                    <a:ln>
                      <a:noFill/>
                    </a:ln>
                  </pic:spPr>
                </pic:pic>
              </a:graphicData>
            </a:graphic>
          </wp:inline>
        </w:drawing>
      </w:r>
    </w:p>
    <w:p w14:paraId="088FA59E" w14:textId="77777777" w:rsidR="00C25399" w:rsidRDefault="00C25399" w:rsidP="00C25399">
      <w:pPr>
        <w:pStyle w:val="ConsPlusNormal"/>
        <w:widowControl/>
        <w:ind w:firstLine="540"/>
        <w:jc w:val="both"/>
      </w:pPr>
    </w:p>
    <w:p w14:paraId="09D15254" w14:textId="77777777" w:rsidR="00C25399" w:rsidRDefault="00C25399" w:rsidP="00C25399">
      <w:pPr>
        <w:pStyle w:val="ConsPlusNormal"/>
        <w:widowControl/>
        <w:ind w:firstLine="540"/>
        <w:jc w:val="both"/>
      </w:pPr>
      <w:r>
        <w:t>в)</w:t>
      </w:r>
    </w:p>
    <w:p w14:paraId="3E500F45" w14:textId="77777777" w:rsidR="00C25399" w:rsidRDefault="00C25399" w:rsidP="00C25399">
      <w:pPr>
        <w:pStyle w:val="ConsPlusNormal"/>
        <w:widowControl/>
        <w:ind w:firstLine="0"/>
        <w:jc w:val="center"/>
      </w:pPr>
      <w:r>
        <w:rPr>
          <w:noProof/>
        </w:rPr>
        <w:lastRenderedPageBreak/>
        <w:drawing>
          <wp:inline distT="0" distB="0" distL="0" distR="0" wp14:anchorId="161B143D" wp14:editId="27E42D53">
            <wp:extent cx="5057775" cy="93345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57775" cy="933450"/>
                    </a:xfrm>
                    <a:prstGeom prst="rect">
                      <a:avLst/>
                    </a:prstGeom>
                    <a:noFill/>
                    <a:ln>
                      <a:noFill/>
                    </a:ln>
                  </pic:spPr>
                </pic:pic>
              </a:graphicData>
            </a:graphic>
          </wp:inline>
        </w:drawing>
      </w:r>
    </w:p>
    <w:p w14:paraId="2066B118" w14:textId="77777777" w:rsidR="00C25399" w:rsidRDefault="00C25399" w:rsidP="00C25399">
      <w:pPr>
        <w:pStyle w:val="ConsPlusNormal"/>
        <w:widowControl/>
        <w:ind w:firstLine="0"/>
        <w:jc w:val="center"/>
      </w:pPr>
    </w:p>
    <w:p w14:paraId="1EA4B632" w14:textId="77777777" w:rsidR="00C25399" w:rsidRPr="00A004EE" w:rsidRDefault="00C25399" w:rsidP="00C25399">
      <w:pPr>
        <w:pStyle w:val="ConsPlusNormal"/>
        <w:widowControl/>
        <w:ind w:firstLine="0"/>
        <w:jc w:val="center"/>
        <w:rPr>
          <w:rFonts w:ascii="Times New Roman" w:hAnsi="Times New Roman" w:cs="Times New Roman"/>
          <w:sz w:val="28"/>
          <w:szCs w:val="28"/>
        </w:rPr>
      </w:pPr>
      <w:r w:rsidRPr="00A004EE">
        <w:rPr>
          <w:rFonts w:ascii="Times New Roman" w:hAnsi="Times New Roman" w:cs="Times New Roman"/>
          <w:sz w:val="28"/>
          <w:szCs w:val="28"/>
        </w:rPr>
        <w:t>Рисунок 1. Выемки:</w:t>
      </w:r>
    </w:p>
    <w:p w14:paraId="2FEE52CA" w14:textId="77777777" w:rsidR="00C25399" w:rsidRPr="00A004EE" w:rsidRDefault="00C25399" w:rsidP="00C25399">
      <w:pPr>
        <w:pStyle w:val="ConsPlusNormal"/>
        <w:widowControl/>
        <w:ind w:firstLine="0"/>
        <w:jc w:val="center"/>
        <w:rPr>
          <w:rFonts w:ascii="Times New Roman" w:hAnsi="Times New Roman" w:cs="Times New Roman"/>
          <w:sz w:val="28"/>
          <w:szCs w:val="28"/>
        </w:rPr>
      </w:pPr>
      <w:r w:rsidRPr="00A004EE">
        <w:rPr>
          <w:rFonts w:ascii="Times New Roman" w:hAnsi="Times New Roman" w:cs="Times New Roman"/>
          <w:sz w:val="28"/>
          <w:szCs w:val="28"/>
        </w:rPr>
        <w:t>а - раскрытая; б - разделанная под насыпь; в - с полками</w:t>
      </w:r>
    </w:p>
    <w:p w14:paraId="64EAD2D1" w14:textId="77777777" w:rsidR="00C25399" w:rsidRPr="00A004EE" w:rsidRDefault="00C25399" w:rsidP="00C25399">
      <w:pPr>
        <w:pStyle w:val="ConsPlusNormal"/>
        <w:widowControl/>
        <w:ind w:firstLine="540"/>
        <w:jc w:val="both"/>
        <w:rPr>
          <w:rFonts w:ascii="Times New Roman" w:hAnsi="Times New Roman" w:cs="Times New Roman"/>
          <w:sz w:val="28"/>
          <w:szCs w:val="28"/>
        </w:rPr>
      </w:pPr>
    </w:p>
    <w:p w14:paraId="1FA6880D"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t>Раскрытые выемки и выемки с уположенными откосами ограждаются снегозащитой.</w:t>
      </w:r>
    </w:p>
    <w:p w14:paraId="52BE1252"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t>С целью проектирования обоснованной снегозащиты на снегозаносимых участках дорог проводят анализ рабочих отметок в продольном профиле и выделяют снегозаносимые участки (с рабочей отметкой насыпи меньше руководящей и все выемки). Для каждого участка определяют направление дороги по 16 румбам, объем снегоприноса к дороге за зиму с расчетной вероятностью превышения справа и слева к дороге, параметры расчетной метели (объем снегоприноса и продолжительность), возможные от них объемы снегоотложений и объем снегоотложений на земляном полотне от снегопада (Приложение Б).</w:t>
      </w:r>
    </w:p>
    <w:p w14:paraId="60D1A516"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t>Снегозащита обоснована, если она запроектирована на основе количественной оценки снега, приносимого к дороге за зиму, за одну метель, и снега, откладывающегося на земляном полотне после прохождения снегопада.</w:t>
      </w:r>
    </w:p>
    <w:p w14:paraId="65B719E7"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t xml:space="preserve">Объем отложений снега на проезжей части и обочинах дороги, </w:t>
      </w:r>
      <w:r w:rsidRPr="00A004EE">
        <w:rPr>
          <w:rFonts w:ascii="Times New Roman" w:hAnsi="Times New Roman" w:cs="Times New Roman"/>
          <w:noProof/>
          <w:position w:val="-12"/>
          <w:sz w:val="28"/>
          <w:szCs w:val="28"/>
        </w:rPr>
        <w:drawing>
          <wp:inline distT="0" distB="0" distL="0" distR="0" wp14:anchorId="77AB865E" wp14:editId="0A4EAD5A">
            <wp:extent cx="409575" cy="22860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A004EE">
        <w:rPr>
          <w:rFonts w:ascii="Times New Roman" w:hAnsi="Times New Roman" w:cs="Times New Roman"/>
          <w:sz w:val="28"/>
          <w:szCs w:val="28"/>
        </w:rPr>
        <w:t>, равен:</w:t>
      </w:r>
    </w:p>
    <w:p w14:paraId="3C6995C0" w14:textId="77777777" w:rsidR="00C25399" w:rsidRPr="00A004EE" w:rsidRDefault="00C25399" w:rsidP="00C25399">
      <w:pPr>
        <w:pStyle w:val="ConsPlusNormal"/>
        <w:widowControl/>
        <w:ind w:firstLine="0"/>
        <w:jc w:val="center"/>
        <w:rPr>
          <w:rFonts w:ascii="Times New Roman" w:hAnsi="Times New Roman" w:cs="Times New Roman"/>
          <w:sz w:val="28"/>
          <w:szCs w:val="28"/>
        </w:rPr>
      </w:pPr>
    </w:p>
    <w:p w14:paraId="39A2B0A1" w14:textId="77777777" w:rsidR="00C25399" w:rsidRPr="00A004EE" w:rsidRDefault="00C25399" w:rsidP="00C25399">
      <w:pPr>
        <w:pStyle w:val="ConsPlusNormal"/>
        <w:widowControl/>
        <w:ind w:firstLine="0"/>
        <w:jc w:val="center"/>
        <w:rPr>
          <w:rFonts w:ascii="Times New Roman" w:hAnsi="Times New Roman" w:cs="Times New Roman"/>
          <w:sz w:val="28"/>
          <w:szCs w:val="28"/>
        </w:rPr>
      </w:pPr>
      <w:r w:rsidRPr="00A004EE">
        <w:rPr>
          <w:rFonts w:ascii="Times New Roman" w:hAnsi="Times New Roman" w:cs="Times New Roman"/>
          <w:noProof/>
          <w:position w:val="-12"/>
          <w:sz w:val="28"/>
          <w:szCs w:val="28"/>
        </w:rPr>
        <w:drawing>
          <wp:inline distT="0" distB="0" distL="0" distR="0" wp14:anchorId="075D0A13" wp14:editId="17582D1B">
            <wp:extent cx="409575" cy="2286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A004EE">
        <w:rPr>
          <w:rFonts w:ascii="Times New Roman" w:hAnsi="Times New Roman" w:cs="Times New Roman"/>
          <w:sz w:val="28"/>
          <w:szCs w:val="28"/>
        </w:rPr>
        <w:t xml:space="preserve">= </w:t>
      </w:r>
      <w:r w:rsidRPr="00A004EE">
        <w:rPr>
          <w:rFonts w:ascii="Times New Roman" w:hAnsi="Times New Roman" w:cs="Times New Roman"/>
          <w:noProof/>
          <w:position w:val="-12"/>
          <w:sz w:val="28"/>
          <w:szCs w:val="28"/>
        </w:rPr>
        <w:drawing>
          <wp:inline distT="0" distB="0" distL="0" distR="0" wp14:anchorId="2CC7331C" wp14:editId="71008BE4">
            <wp:extent cx="409575" cy="2286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A004EE">
        <w:rPr>
          <w:rFonts w:ascii="Times New Roman" w:hAnsi="Times New Roman" w:cs="Times New Roman"/>
          <w:sz w:val="28"/>
          <w:szCs w:val="28"/>
        </w:rPr>
        <w:t xml:space="preserve"> + </w:t>
      </w:r>
      <w:r w:rsidRPr="00A004EE">
        <w:rPr>
          <w:rFonts w:ascii="Times New Roman" w:hAnsi="Times New Roman" w:cs="Times New Roman"/>
          <w:noProof/>
          <w:position w:val="-12"/>
          <w:sz w:val="28"/>
          <w:szCs w:val="28"/>
        </w:rPr>
        <w:drawing>
          <wp:inline distT="0" distB="0" distL="0" distR="0" wp14:anchorId="3D03980C" wp14:editId="4DECE5B1">
            <wp:extent cx="485775" cy="2286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inline>
        </w:drawing>
      </w:r>
      <w:r w:rsidRPr="00A004EE">
        <w:rPr>
          <w:rFonts w:ascii="Times New Roman" w:hAnsi="Times New Roman" w:cs="Times New Roman"/>
          <w:sz w:val="28"/>
          <w:szCs w:val="28"/>
        </w:rPr>
        <w:t>, где</w:t>
      </w:r>
    </w:p>
    <w:p w14:paraId="315EEE13" w14:textId="77777777" w:rsidR="00C25399" w:rsidRPr="00A004EE" w:rsidRDefault="00C25399" w:rsidP="00C25399">
      <w:pPr>
        <w:pStyle w:val="ConsPlusNormal"/>
        <w:widowControl/>
        <w:ind w:firstLine="0"/>
        <w:jc w:val="center"/>
        <w:rPr>
          <w:rFonts w:ascii="Times New Roman" w:hAnsi="Times New Roman" w:cs="Times New Roman"/>
          <w:sz w:val="28"/>
          <w:szCs w:val="28"/>
        </w:rPr>
      </w:pPr>
    </w:p>
    <w:p w14:paraId="21E023B9"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noProof/>
          <w:position w:val="-12"/>
          <w:sz w:val="28"/>
          <w:szCs w:val="28"/>
        </w:rPr>
        <w:drawing>
          <wp:inline distT="0" distB="0" distL="0" distR="0" wp14:anchorId="14348F45" wp14:editId="3F6906FC">
            <wp:extent cx="409575" cy="2286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A004EE">
        <w:rPr>
          <w:rFonts w:ascii="Times New Roman" w:hAnsi="Times New Roman" w:cs="Times New Roman"/>
          <w:sz w:val="28"/>
          <w:szCs w:val="28"/>
        </w:rPr>
        <w:t>- объем отложений снега на проезжей части и обочинах от снегопада, м</w:t>
      </w:r>
      <w:r w:rsidRPr="00232F49">
        <w:rPr>
          <w:rFonts w:ascii="Times New Roman" w:hAnsi="Times New Roman" w:cs="Times New Roman"/>
          <w:sz w:val="28"/>
          <w:szCs w:val="28"/>
          <w:vertAlign w:val="superscript"/>
        </w:rPr>
        <w:t>3</w:t>
      </w:r>
      <w:r w:rsidRPr="00A004EE">
        <w:rPr>
          <w:rFonts w:ascii="Times New Roman" w:hAnsi="Times New Roman" w:cs="Times New Roman"/>
          <w:sz w:val="28"/>
          <w:szCs w:val="28"/>
        </w:rPr>
        <w:t>/м;</w:t>
      </w:r>
    </w:p>
    <w:p w14:paraId="2EC73B5D"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noProof/>
          <w:position w:val="-12"/>
          <w:sz w:val="28"/>
          <w:szCs w:val="28"/>
        </w:rPr>
        <w:drawing>
          <wp:inline distT="0" distB="0" distL="0" distR="0" wp14:anchorId="3B3DBEE0" wp14:editId="4AD05C3C">
            <wp:extent cx="485775" cy="2286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5775" cy="228600"/>
                    </a:xfrm>
                    <a:prstGeom prst="rect">
                      <a:avLst/>
                    </a:prstGeom>
                    <a:noFill/>
                    <a:ln>
                      <a:noFill/>
                    </a:ln>
                  </pic:spPr>
                </pic:pic>
              </a:graphicData>
            </a:graphic>
          </wp:inline>
        </w:drawing>
      </w:r>
      <w:r w:rsidRPr="00A004EE">
        <w:rPr>
          <w:rFonts w:ascii="Times New Roman" w:hAnsi="Times New Roman" w:cs="Times New Roman"/>
          <w:sz w:val="28"/>
          <w:szCs w:val="28"/>
        </w:rPr>
        <w:t>- объем отложений метелевого снега на проезжей части и обочинах, м</w:t>
      </w:r>
      <w:r w:rsidRPr="00232F49">
        <w:rPr>
          <w:rFonts w:ascii="Times New Roman" w:hAnsi="Times New Roman" w:cs="Times New Roman"/>
          <w:sz w:val="28"/>
          <w:szCs w:val="28"/>
          <w:vertAlign w:val="superscript"/>
        </w:rPr>
        <w:t>3</w:t>
      </w:r>
      <w:r w:rsidRPr="00A004EE">
        <w:rPr>
          <w:rFonts w:ascii="Times New Roman" w:hAnsi="Times New Roman" w:cs="Times New Roman"/>
          <w:sz w:val="28"/>
          <w:szCs w:val="28"/>
        </w:rPr>
        <w:t>/м.</w:t>
      </w:r>
    </w:p>
    <w:p w14:paraId="2C3D1961"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t>Если какие-нибудь из мероприятий не учтены в проекте, то дорожная служба выявляет снегозаносимые участки в процессе эксплуатации дороги и в соответствии с этими данными назначает необходимые мероприятия по уменьшению снегозаносимости дороги метелевым снегом.</w:t>
      </w:r>
    </w:p>
    <w:p w14:paraId="3F0379BA"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t>Если заносимость вызывается неправильным расположением дороги в плане, необходимо при первой возможности произвести перетрассирование заносимых участков.</w:t>
      </w:r>
    </w:p>
    <w:p w14:paraId="0361A619"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t>Для правильного выбора нового направления нужно провести зимние изыскания с промером высоты снежного покрова в период максимального накопления снега. При изысканиях должны быть выявлены участки местности, где интенсивно откладывается снег и возможно образование заносов в случае прокладки дороги. Такие места нужно обходить.</w:t>
      </w:r>
    </w:p>
    <w:p w14:paraId="542DB22C"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lastRenderedPageBreak/>
        <w:t>При невозможности проведения изысканий или в дополнение к полученным при изысканиях данным следует руководствоваться излагаемыми выше положениями о влиянии рельефа местности на заносимость (п. в).</w:t>
      </w:r>
    </w:p>
    <w:p w14:paraId="78191873"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t>Если в процессе эксплуатации дороги выявлены снегозаносимые участки, то проводится их обследование, выявляются причины заносимости и принимаются меры по обеспечению снегонезаносимости.</w:t>
      </w:r>
    </w:p>
    <w:p w14:paraId="75CBE524" w14:textId="77777777" w:rsidR="00C25399" w:rsidRPr="00A004EE" w:rsidRDefault="00C25399" w:rsidP="00C25399">
      <w:pPr>
        <w:pStyle w:val="ConsPlusNormal"/>
        <w:widowControl/>
        <w:ind w:firstLine="540"/>
        <w:jc w:val="both"/>
        <w:rPr>
          <w:rFonts w:ascii="Times New Roman" w:hAnsi="Times New Roman" w:cs="Times New Roman"/>
          <w:sz w:val="28"/>
          <w:szCs w:val="28"/>
        </w:rPr>
      </w:pPr>
      <w:r w:rsidRPr="00A004EE">
        <w:rPr>
          <w:rFonts w:ascii="Times New Roman" w:hAnsi="Times New Roman" w:cs="Times New Roman"/>
          <w:sz w:val="28"/>
          <w:szCs w:val="28"/>
        </w:rPr>
        <w:t xml:space="preserve">По степени снегозаносимости участки дорог классифицируют следующим образом (таблица </w:t>
      </w:r>
      <w:r>
        <w:rPr>
          <w:rFonts w:ascii="Times New Roman" w:hAnsi="Times New Roman" w:cs="Times New Roman"/>
          <w:sz w:val="28"/>
          <w:szCs w:val="28"/>
        </w:rPr>
        <w:t>2</w:t>
      </w:r>
      <w:r w:rsidRPr="00A004EE">
        <w:rPr>
          <w:rFonts w:ascii="Times New Roman" w:hAnsi="Times New Roman" w:cs="Times New Roman"/>
          <w:sz w:val="28"/>
          <w:szCs w:val="28"/>
        </w:rPr>
        <w:t>).</w:t>
      </w:r>
    </w:p>
    <w:p w14:paraId="2A228F8A" w14:textId="77777777" w:rsidR="00C25399" w:rsidRPr="00A004EE" w:rsidRDefault="00C25399" w:rsidP="00C25399">
      <w:pPr>
        <w:pStyle w:val="ConsPlusNormal"/>
        <w:widowControl/>
        <w:ind w:firstLine="540"/>
        <w:jc w:val="both"/>
        <w:rPr>
          <w:rFonts w:ascii="Times New Roman" w:hAnsi="Times New Roman" w:cs="Times New Roman"/>
          <w:sz w:val="28"/>
          <w:szCs w:val="28"/>
        </w:rPr>
      </w:pPr>
    </w:p>
    <w:p w14:paraId="0AE9658C" w14:textId="77777777" w:rsidR="00C25399" w:rsidRPr="00A004EE" w:rsidRDefault="00C25399" w:rsidP="00C25399">
      <w:pPr>
        <w:pStyle w:val="ConsPlusNormal"/>
        <w:widowControl/>
        <w:ind w:firstLine="540"/>
        <w:rPr>
          <w:rFonts w:ascii="Times New Roman" w:hAnsi="Times New Roman" w:cs="Times New Roman"/>
          <w:sz w:val="28"/>
          <w:szCs w:val="28"/>
        </w:rPr>
      </w:pPr>
      <w:r w:rsidRPr="00A004EE">
        <w:rPr>
          <w:rFonts w:ascii="Times New Roman" w:hAnsi="Times New Roman" w:cs="Times New Roman"/>
          <w:sz w:val="28"/>
          <w:szCs w:val="28"/>
        </w:rPr>
        <w:t xml:space="preserve">Таблица </w:t>
      </w:r>
      <w:r>
        <w:rPr>
          <w:rFonts w:ascii="Times New Roman" w:hAnsi="Times New Roman" w:cs="Times New Roman"/>
          <w:sz w:val="28"/>
          <w:szCs w:val="28"/>
        </w:rPr>
        <w:t xml:space="preserve">2 - </w:t>
      </w:r>
      <w:r w:rsidRPr="00A004EE">
        <w:rPr>
          <w:rFonts w:ascii="Times New Roman" w:hAnsi="Times New Roman" w:cs="Times New Roman"/>
          <w:sz w:val="28"/>
          <w:szCs w:val="28"/>
        </w:rPr>
        <w:t>Характеристики участков дорог по снегозаносимости</w:t>
      </w:r>
    </w:p>
    <w:p w14:paraId="36E9591E" w14:textId="77777777" w:rsidR="00C25399" w:rsidRPr="00A004EE" w:rsidRDefault="00C25399" w:rsidP="00C25399">
      <w:pPr>
        <w:pStyle w:val="ConsPlusNormal"/>
        <w:widowControl/>
        <w:ind w:firstLine="540"/>
        <w:jc w:val="both"/>
        <w:rPr>
          <w:rFonts w:ascii="Times New Roman" w:hAnsi="Times New Roman" w:cs="Times New Roman"/>
          <w:sz w:val="28"/>
          <w:szCs w:val="28"/>
        </w:rPr>
      </w:pPr>
    </w:p>
    <w:tbl>
      <w:tblPr>
        <w:tblW w:w="0" w:type="auto"/>
        <w:tblInd w:w="70" w:type="dxa"/>
        <w:tblLayout w:type="fixed"/>
        <w:tblCellMar>
          <w:left w:w="70" w:type="dxa"/>
          <w:right w:w="70" w:type="dxa"/>
        </w:tblCellMar>
        <w:tblLook w:val="0000" w:firstRow="0" w:lastRow="0" w:firstColumn="0" w:lastColumn="0" w:noHBand="0" w:noVBand="0"/>
      </w:tblPr>
      <w:tblGrid>
        <w:gridCol w:w="3240"/>
        <w:gridCol w:w="6750"/>
      </w:tblGrid>
      <w:tr w:rsidR="00C25399" w:rsidRPr="00A004EE" w14:paraId="455B4773" w14:textId="77777777" w:rsidTr="00A41043">
        <w:trPr>
          <w:cantSplit/>
          <w:trHeight w:val="360"/>
        </w:trPr>
        <w:tc>
          <w:tcPr>
            <w:tcW w:w="3240" w:type="dxa"/>
            <w:tcBorders>
              <w:top w:val="single" w:sz="6" w:space="0" w:color="auto"/>
              <w:left w:val="single" w:sz="6" w:space="0" w:color="auto"/>
              <w:bottom w:val="single" w:sz="6" w:space="0" w:color="auto"/>
              <w:right w:val="single" w:sz="6" w:space="0" w:color="auto"/>
            </w:tcBorders>
          </w:tcPr>
          <w:p w14:paraId="310CA2A6"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Категория заносимости </w:t>
            </w:r>
            <w:r w:rsidRPr="00A004EE">
              <w:rPr>
                <w:rFonts w:ascii="Times New Roman" w:hAnsi="Times New Roman" w:cs="Times New Roman"/>
                <w:sz w:val="28"/>
                <w:szCs w:val="28"/>
              </w:rPr>
              <w:br/>
              <w:t xml:space="preserve">участков        </w:t>
            </w:r>
          </w:p>
        </w:tc>
        <w:tc>
          <w:tcPr>
            <w:tcW w:w="6750" w:type="dxa"/>
            <w:tcBorders>
              <w:top w:val="single" w:sz="6" w:space="0" w:color="auto"/>
              <w:left w:val="single" w:sz="6" w:space="0" w:color="auto"/>
              <w:bottom w:val="single" w:sz="6" w:space="0" w:color="auto"/>
              <w:right w:val="single" w:sz="6" w:space="0" w:color="auto"/>
            </w:tcBorders>
          </w:tcPr>
          <w:p w14:paraId="4CC89079"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Характеристика участка             </w:t>
            </w:r>
          </w:p>
        </w:tc>
      </w:tr>
      <w:tr w:rsidR="00C25399" w:rsidRPr="00A004EE" w14:paraId="4E06EAD3" w14:textId="77777777" w:rsidTr="00A41043">
        <w:trPr>
          <w:cantSplit/>
          <w:trHeight w:val="480"/>
        </w:trPr>
        <w:tc>
          <w:tcPr>
            <w:tcW w:w="3240" w:type="dxa"/>
            <w:tcBorders>
              <w:top w:val="single" w:sz="6" w:space="0" w:color="auto"/>
              <w:left w:val="single" w:sz="6" w:space="0" w:color="auto"/>
              <w:bottom w:val="single" w:sz="6" w:space="0" w:color="auto"/>
              <w:right w:val="single" w:sz="6" w:space="0" w:color="auto"/>
            </w:tcBorders>
          </w:tcPr>
          <w:p w14:paraId="59D0EA48"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Сильнозаносимые    </w:t>
            </w:r>
          </w:p>
        </w:tc>
        <w:tc>
          <w:tcPr>
            <w:tcW w:w="6750" w:type="dxa"/>
            <w:tcBorders>
              <w:top w:val="single" w:sz="6" w:space="0" w:color="auto"/>
              <w:left w:val="single" w:sz="6" w:space="0" w:color="auto"/>
              <w:bottom w:val="single" w:sz="6" w:space="0" w:color="auto"/>
              <w:right w:val="single" w:sz="6" w:space="0" w:color="auto"/>
            </w:tcBorders>
          </w:tcPr>
          <w:p w14:paraId="3EB8AE63"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Нераскрытые выемки любой глубины, если на        </w:t>
            </w:r>
            <w:r w:rsidRPr="00A004EE">
              <w:rPr>
                <w:rFonts w:ascii="Times New Roman" w:hAnsi="Times New Roman" w:cs="Times New Roman"/>
                <w:sz w:val="28"/>
                <w:szCs w:val="28"/>
              </w:rPr>
              <w:br/>
              <w:t xml:space="preserve">подветренном откосе не может разместиться весь   </w:t>
            </w:r>
            <w:r w:rsidRPr="00A004EE">
              <w:rPr>
                <w:rFonts w:ascii="Times New Roman" w:hAnsi="Times New Roman" w:cs="Times New Roman"/>
                <w:sz w:val="28"/>
                <w:szCs w:val="28"/>
              </w:rPr>
              <w:br/>
              <w:t xml:space="preserve">снег, приносимый в течение зимы.                 </w:t>
            </w:r>
          </w:p>
        </w:tc>
      </w:tr>
      <w:tr w:rsidR="00C25399" w:rsidRPr="00A004EE" w14:paraId="2D9BA636" w14:textId="77777777" w:rsidTr="00A41043">
        <w:trPr>
          <w:cantSplit/>
          <w:trHeight w:val="600"/>
        </w:trPr>
        <w:tc>
          <w:tcPr>
            <w:tcW w:w="3240" w:type="dxa"/>
            <w:tcBorders>
              <w:top w:val="single" w:sz="6" w:space="0" w:color="auto"/>
              <w:left w:val="single" w:sz="6" w:space="0" w:color="auto"/>
              <w:bottom w:val="single" w:sz="6" w:space="0" w:color="auto"/>
              <w:right w:val="single" w:sz="6" w:space="0" w:color="auto"/>
            </w:tcBorders>
          </w:tcPr>
          <w:p w14:paraId="7A6B78D7"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Среднезаносимые    </w:t>
            </w:r>
          </w:p>
        </w:tc>
        <w:tc>
          <w:tcPr>
            <w:tcW w:w="6750" w:type="dxa"/>
            <w:tcBorders>
              <w:top w:val="single" w:sz="6" w:space="0" w:color="auto"/>
              <w:left w:val="single" w:sz="6" w:space="0" w:color="auto"/>
              <w:bottom w:val="single" w:sz="6" w:space="0" w:color="auto"/>
              <w:right w:val="single" w:sz="6" w:space="0" w:color="auto"/>
            </w:tcBorders>
          </w:tcPr>
          <w:p w14:paraId="0807C84B"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Раскрытые выемки, выемки, разделанные под насыпь,</w:t>
            </w:r>
            <w:r w:rsidRPr="00A004EE">
              <w:rPr>
                <w:rFonts w:ascii="Times New Roman" w:hAnsi="Times New Roman" w:cs="Times New Roman"/>
                <w:sz w:val="28"/>
                <w:szCs w:val="28"/>
              </w:rPr>
              <w:br/>
              <w:t xml:space="preserve">нулевые места и насыпи ниже высоты снежного      </w:t>
            </w:r>
            <w:r w:rsidRPr="00A004EE">
              <w:rPr>
                <w:rFonts w:ascii="Times New Roman" w:hAnsi="Times New Roman" w:cs="Times New Roman"/>
                <w:sz w:val="28"/>
                <w:szCs w:val="28"/>
              </w:rPr>
              <w:br/>
              <w:t xml:space="preserve">покрова в данной местности, определенной с       </w:t>
            </w:r>
            <w:r w:rsidRPr="00A004EE">
              <w:rPr>
                <w:rFonts w:ascii="Times New Roman" w:hAnsi="Times New Roman" w:cs="Times New Roman"/>
                <w:sz w:val="28"/>
                <w:szCs w:val="28"/>
              </w:rPr>
              <w:br/>
              <w:t xml:space="preserve">расчетной вероятностью превышения.               </w:t>
            </w:r>
          </w:p>
        </w:tc>
      </w:tr>
      <w:tr w:rsidR="00C25399" w:rsidRPr="00A004EE" w14:paraId="27AB23B7" w14:textId="77777777" w:rsidTr="00A41043">
        <w:trPr>
          <w:cantSplit/>
          <w:trHeight w:val="480"/>
        </w:trPr>
        <w:tc>
          <w:tcPr>
            <w:tcW w:w="3240" w:type="dxa"/>
            <w:tcBorders>
              <w:top w:val="single" w:sz="6" w:space="0" w:color="auto"/>
              <w:left w:val="single" w:sz="6" w:space="0" w:color="auto"/>
              <w:bottom w:val="single" w:sz="6" w:space="0" w:color="auto"/>
              <w:right w:val="single" w:sz="6" w:space="0" w:color="auto"/>
            </w:tcBorders>
          </w:tcPr>
          <w:p w14:paraId="47442B9A"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Слабозаносимые     </w:t>
            </w:r>
          </w:p>
        </w:tc>
        <w:tc>
          <w:tcPr>
            <w:tcW w:w="6750" w:type="dxa"/>
            <w:tcBorders>
              <w:top w:val="single" w:sz="6" w:space="0" w:color="auto"/>
              <w:left w:val="single" w:sz="6" w:space="0" w:color="auto"/>
              <w:bottom w:val="single" w:sz="6" w:space="0" w:color="auto"/>
              <w:right w:val="single" w:sz="6" w:space="0" w:color="auto"/>
            </w:tcBorders>
          </w:tcPr>
          <w:p w14:paraId="1D497F73"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Насыпи высотой менее руководящей рабочей отметки </w:t>
            </w:r>
            <w:r w:rsidRPr="00A004EE">
              <w:rPr>
                <w:rFonts w:ascii="Times New Roman" w:hAnsi="Times New Roman" w:cs="Times New Roman"/>
                <w:sz w:val="28"/>
                <w:szCs w:val="28"/>
              </w:rPr>
              <w:br/>
              <w:t xml:space="preserve">по условию снегонезаносимости, но больше высоты  </w:t>
            </w:r>
            <w:r w:rsidRPr="00A004EE">
              <w:rPr>
                <w:rFonts w:ascii="Times New Roman" w:hAnsi="Times New Roman" w:cs="Times New Roman"/>
                <w:sz w:val="28"/>
                <w:szCs w:val="28"/>
              </w:rPr>
              <w:br/>
              <w:t xml:space="preserve">снежного покрова с вероятностью превышения.      </w:t>
            </w:r>
          </w:p>
        </w:tc>
      </w:tr>
      <w:tr w:rsidR="00C25399" w:rsidRPr="00A004EE" w14:paraId="5ACF5E43" w14:textId="77777777" w:rsidTr="00A41043">
        <w:trPr>
          <w:cantSplit/>
          <w:trHeight w:val="960"/>
        </w:trPr>
        <w:tc>
          <w:tcPr>
            <w:tcW w:w="3240" w:type="dxa"/>
            <w:tcBorders>
              <w:top w:val="single" w:sz="6" w:space="0" w:color="auto"/>
              <w:left w:val="single" w:sz="6" w:space="0" w:color="auto"/>
              <w:bottom w:val="single" w:sz="6" w:space="0" w:color="auto"/>
              <w:right w:val="single" w:sz="6" w:space="0" w:color="auto"/>
            </w:tcBorders>
          </w:tcPr>
          <w:p w14:paraId="6B85DB26"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Незаносимые      </w:t>
            </w:r>
          </w:p>
        </w:tc>
        <w:tc>
          <w:tcPr>
            <w:tcW w:w="6750" w:type="dxa"/>
            <w:tcBorders>
              <w:top w:val="single" w:sz="6" w:space="0" w:color="auto"/>
              <w:left w:val="single" w:sz="6" w:space="0" w:color="auto"/>
              <w:bottom w:val="single" w:sz="6" w:space="0" w:color="auto"/>
              <w:right w:val="single" w:sz="6" w:space="0" w:color="auto"/>
            </w:tcBorders>
          </w:tcPr>
          <w:p w14:paraId="09353F70" w14:textId="77777777" w:rsidR="00C25399" w:rsidRPr="00A004EE" w:rsidRDefault="00C25399" w:rsidP="00A41043">
            <w:pPr>
              <w:pStyle w:val="ConsPlusNormal"/>
              <w:widowControl/>
              <w:ind w:firstLine="0"/>
              <w:rPr>
                <w:rFonts w:ascii="Times New Roman" w:hAnsi="Times New Roman" w:cs="Times New Roman"/>
                <w:sz w:val="28"/>
                <w:szCs w:val="28"/>
              </w:rPr>
            </w:pPr>
            <w:r w:rsidRPr="00A004EE">
              <w:rPr>
                <w:rFonts w:ascii="Times New Roman" w:hAnsi="Times New Roman" w:cs="Times New Roman"/>
                <w:sz w:val="28"/>
                <w:szCs w:val="28"/>
              </w:rPr>
              <w:t xml:space="preserve">Насыпи высотой более руководящей рабочей отметки </w:t>
            </w:r>
            <w:r w:rsidRPr="00A004EE">
              <w:rPr>
                <w:rFonts w:ascii="Times New Roman" w:hAnsi="Times New Roman" w:cs="Times New Roman"/>
                <w:sz w:val="28"/>
                <w:szCs w:val="28"/>
              </w:rPr>
              <w:br/>
              <w:t xml:space="preserve">по условию снегонезаносимости; нераскрытые       </w:t>
            </w:r>
            <w:r w:rsidRPr="00A004EE">
              <w:rPr>
                <w:rFonts w:ascii="Times New Roman" w:hAnsi="Times New Roman" w:cs="Times New Roman"/>
                <w:sz w:val="28"/>
                <w:szCs w:val="28"/>
              </w:rPr>
              <w:br/>
              <w:t>выемки, подветренный откос которых может вместить</w:t>
            </w:r>
            <w:r w:rsidRPr="00A004EE">
              <w:rPr>
                <w:rFonts w:ascii="Times New Roman" w:hAnsi="Times New Roman" w:cs="Times New Roman"/>
                <w:sz w:val="28"/>
                <w:szCs w:val="28"/>
              </w:rPr>
              <w:br/>
              <w:t xml:space="preserve">весь снег, приносимый за зиму; выемки с полками, </w:t>
            </w:r>
            <w:r w:rsidRPr="00A004EE">
              <w:rPr>
                <w:rFonts w:ascii="Times New Roman" w:hAnsi="Times New Roman" w:cs="Times New Roman"/>
                <w:sz w:val="28"/>
                <w:szCs w:val="28"/>
              </w:rPr>
              <w:br/>
              <w:t xml:space="preserve">предусмотренными для размещения приносимого      </w:t>
            </w:r>
            <w:r w:rsidRPr="00A004EE">
              <w:rPr>
                <w:rFonts w:ascii="Times New Roman" w:hAnsi="Times New Roman" w:cs="Times New Roman"/>
                <w:sz w:val="28"/>
                <w:szCs w:val="28"/>
              </w:rPr>
              <w:br/>
              <w:t xml:space="preserve">метелью снега на подветренных откосах выемок и   </w:t>
            </w:r>
            <w:r w:rsidRPr="00A004EE">
              <w:rPr>
                <w:rFonts w:ascii="Times New Roman" w:hAnsi="Times New Roman" w:cs="Times New Roman"/>
                <w:sz w:val="28"/>
                <w:szCs w:val="28"/>
              </w:rPr>
              <w:br/>
              <w:t xml:space="preserve">над полками.                                     </w:t>
            </w:r>
          </w:p>
        </w:tc>
      </w:tr>
    </w:tbl>
    <w:p w14:paraId="6060217B" w14:textId="77777777" w:rsidR="00C25399" w:rsidRPr="00A004EE" w:rsidRDefault="00C25399" w:rsidP="00C25399">
      <w:pPr>
        <w:pStyle w:val="ConsPlusNormal"/>
        <w:widowControl/>
        <w:ind w:firstLine="0"/>
        <w:jc w:val="both"/>
        <w:rPr>
          <w:rFonts w:ascii="Times New Roman" w:hAnsi="Times New Roman" w:cs="Times New Roman"/>
          <w:sz w:val="28"/>
          <w:szCs w:val="28"/>
        </w:rPr>
      </w:pPr>
    </w:p>
    <w:p w14:paraId="62F15029" w14:textId="77777777" w:rsidR="00C25399" w:rsidRDefault="00C25399" w:rsidP="00C25399">
      <w:pPr>
        <w:spacing w:after="0" w:line="240" w:lineRule="auto"/>
        <w:ind w:firstLine="708"/>
        <w:jc w:val="both"/>
        <w:rPr>
          <w:rFonts w:ascii="Times New Roman" w:hAnsi="Times New Roman" w:cs="Times New Roman"/>
          <w:sz w:val="28"/>
          <w:szCs w:val="28"/>
        </w:rPr>
      </w:pPr>
    </w:p>
    <w:p w14:paraId="5E9D24FC" w14:textId="77777777" w:rsidR="00C25399" w:rsidRDefault="00C25399" w:rsidP="00C25399">
      <w:pPr>
        <w:spacing w:after="0" w:line="240" w:lineRule="auto"/>
        <w:ind w:firstLine="708"/>
        <w:jc w:val="both"/>
        <w:rPr>
          <w:rFonts w:ascii="Times New Roman" w:hAnsi="Times New Roman" w:cs="Times New Roman"/>
          <w:sz w:val="28"/>
          <w:szCs w:val="28"/>
        </w:rPr>
      </w:pPr>
    </w:p>
    <w:p w14:paraId="4DA0CD8F" w14:textId="77777777" w:rsidR="00C25399" w:rsidRDefault="00C25399" w:rsidP="00C25399">
      <w:pPr>
        <w:spacing w:after="0" w:line="240" w:lineRule="auto"/>
        <w:ind w:firstLine="708"/>
        <w:jc w:val="both"/>
        <w:rPr>
          <w:rFonts w:ascii="Times New Roman" w:hAnsi="Times New Roman" w:cs="Times New Roman"/>
          <w:sz w:val="28"/>
          <w:szCs w:val="28"/>
        </w:rPr>
      </w:pPr>
    </w:p>
    <w:p w14:paraId="2CFAC403" w14:textId="77777777" w:rsidR="00C25399" w:rsidRDefault="00C25399" w:rsidP="00C25399">
      <w:pPr>
        <w:spacing w:after="0" w:line="240" w:lineRule="auto"/>
        <w:ind w:firstLine="708"/>
        <w:jc w:val="both"/>
        <w:rPr>
          <w:rFonts w:ascii="Times New Roman" w:hAnsi="Times New Roman" w:cs="Times New Roman"/>
          <w:sz w:val="28"/>
          <w:szCs w:val="28"/>
        </w:rPr>
      </w:pPr>
    </w:p>
    <w:p w14:paraId="2B3E717F" w14:textId="77777777" w:rsidR="00C25399" w:rsidRPr="009268C1" w:rsidRDefault="00C25399" w:rsidP="00C25399">
      <w:pPr>
        <w:spacing w:after="0" w:line="240" w:lineRule="auto"/>
        <w:ind w:firstLine="708"/>
        <w:jc w:val="both"/>
        <w:rPr>
          <w:rFonts w:ascii="Times New Roman" w:hAnsi="Times New Roman" w:cs="Times New Roman"/>
          <w:sz w:val="28"/>
          <w:szCs w:val="28"/>
        </w:rPr>
      </w:pPr>
      <w:r w:rsidRPr="009268C1">
        <w:rPr>
          <w:rFonts w:ascii="Times New Roman" w:hAnsi="Times New Roman" w:cs="Times New Roman"/>
          <w:sz w:val="28"/>
          <w:szCs w:val="28"/>
        </w:rPr>
        <w:t>Показателями уровня зимнего содержания являются:</w:t>
      </w:r>
    </w:p>
    <w:p w14:paraId="1594D6C7" w14:textId="77777777" w:rsidR="00C25399" w:rsidRPr="009268C1" w:rsidRDefault="00C25399" w:rsidP="00C25399">
      <w:pPr>
        <w:spacing w:after="0" w:line="240" w:lineRule="auto"/>
        <w:jc w:val="both"/>
        <w:rPr>
          <w:rFonts w:ascii="Times New Roman" w:hAnsi="Times New Roman" w:cs="Times New Roman"/>
          <w:sz w:val="28"/>
          <w:szCs w:val="28"/>
        </w:rPr>
      </w:pPr>
      <w:r w:rsidRPr="009268C1">
        <w:rPr>
          <w:rFonts w:ascii="Times New Roman" w:hAnsi="Times New Roman" w:cs="Times New Roman"/>
          <w:sz w:val="28"/>
          <w:szCs w:val="28"/>
        </w:rPr>
        <w:t xml:space="preserve">     – ширина чистой от снега и льда поверхности дороги;</w:t>
      </w:r>
    </w:p>
    <w:p w14:paraId="0A004845" w14:textId="77777777" w:rsidR="00C25399" w:rsidRPr="009268C1" w:rsidRDefault="00C25399" w:rsidP="00C25399">
      <w:pPr>
        <w:spacing w:after="0" w:line="240" w:lineRule="auto"/>
        <w:jc w:val="both"/>
        <w:rPr>
          <w:rFonts w:ascii="Times New Roman" w:hAnsi="Times New Roman" w:cs="Times New Roman"/>
          <w:sz w:val="28"/>
          <w:szCs w:val="28"/>
        </w:rPr>
      </w:pPr>
      <w:r w:rsidRPr="009268C1">
        <w:rPr>
          <w:rFonts w:ascii="Times New Roman" w:hAnsi="Times New Roman" w:cs="Times New Roman"/>
          <w:sz w:val="28"/>
          <w:szCs w:val="28"/>
        </w:rPr>
        <w:t xml:space="preserve">     – толщина слоя рыхлого снега на поверхности дороги, накапливающегося с момента от начала снегопада или метели до начала</w:t>
      </w:r>
    </w:p>
    <w:p w14:paraId="47E1267B" w14:textId="77777777" w:rsidR="00C25399" w:rsidRPr="009268C1" w:rsidRDefault="00C25399" w:rsidP="00C25399">
      <w:pPr>
        <w:spacing w:after="0" w:line="240" w:lineRule="auto"/>
        <w:jc w:val="both"/>
        <w:rPr>
          <w:rFonts w:ascii="Times New Roman" w:hAnsi="Times New Roman" w:cs="Times New Roman"/>
          <w:sz w:val="28"/>
          <w:szCs w:val="28"/>
        </w:rPr>
      </w:pPr>
      <w:r w:rsidRPr="009268C1">
        <w:rPr>
          <w:rFonts w:ascii="Times New Roman" w:hAnsi="Times New Roman" w:cs="Times New Roman"/>
          <w:sz w:val="28"/>
          <w:szCs w:val="28"/>
        </w:rPr>
        <w:t>снегоочистки и в перерывах между проходами снегоочистительных машин;</w:t>
      </w:r>
    </w:p>
    <w:p w14:paraId="238E04FE" w14:textId="77777777" w:rsidR="00C25399" w:rsidRPr="009268C1" w:rsidRDefault="00C25399" w:rsidP="00C25399">
      <w:pPr>
        <w:spacing w:after="0" w:line="240" w:lineRule="auto"/>
        <w:jc w:val="both"/>
        <w:rPr>
          <w:rFonts w:ascii="Times New Roman" w:hAnsi="Times New Roman" w:cs="Times New Roman"/>
          <w:sz w:val="28"/>
          <w:szCs w:val="28"/>
        </w:rPr>
      </w:pPr>
      <w:r w:rsidRPr="009268C1">
        <w:rPr>
          <w:rFonts w:ascii="Times New Roman" w:hAnsi="Times New Roman" w:cs="Times New Roman"/>
          <w:sz w:val="28"/>
          <w:szCs w:val="28"/>
        </w:rPr>
        <w:t xml:space="preserve">     – толщина уплотнённого слоя снега (снежного наката) на проезжей части и обочинах;</w:t>
      </w:r>
    </w:p>
    <w:p w14:paraId="1A62429E" w14:textId="77777777" w:rsidR="00C25399" w:rsidRPr="009268C1" w:rsidRDefault="00C25399" w:rsidP="00C25399">
      <w:pPr>
        <w:spacing w:after="0" w:line="240" w:lineRule="auto"/>
        <w:jc w:val="both"/>
        <w:rPr>
          <w:rFonts w:ascii="Times New Roman" w:hAnsi="Times New Roman" w:cs="Times New Roman"/>
          <w:sz w:val="28"/>
          <w:szCs w:val="28"/>
        </w:rPr>
      </w:pPr>
      <w:r w:rsidRPr="009268C1">
        <w:rPr>
          <w:rFonts w:ascii="Times New Roman" w:hAnsi="Times New Roman" w:cs="Times New Roman"/>
          <w:sz w:val="28"/>
          <w:szCs w:val="28"/>
        </w:rPr>
        <w:t xml:space="preserve">     – сроки окончания очистки дороги от снега и ликвидации зимней скользкости.</w:t>
      </w:r>
    </w:p>
    <w:p w14:paraId="46A25FAB" w14:textId="492569DE" w:rsidR="00C25399" w:rsidRPr="002959D2" w:rsidRDefault="00376853" w:rsidP="00C25399">
      <w:pPr>
        <w:spacing w:after="0" w:line="240" w:lineRule="auto"/>
        <w:jc w:val="both"/>
        <w:rPr>
          <w:rFonts w:ascii="Times New Roman" w:hAnsi="Times New Roman" w:cs="Times New Roman"/>
          <w:b/>
          <w:bCs/>
          <w:sz w:val="28"/>
          <w:szCs w:val="28"/>
          <w:lang w:val="kk-KZ"/>
        </w:rPr>
      </w:pPr>
      <w:r w:rsidRPr="002959D2">
        <w:rPr>
          <w:rFonts w:ascii="Times New Roman" w:hAnsi="Times New Roman" w:cs="Times New Roman"/>
          <w:b/>
          <w:bCs/>
          <w:sz w:val="28"/>
          <w:szCs w:val="28"/>
          <w:lang w:val="kk-KZ"/>
        </w:rPr>
        <w:lastRenderedPageBreak/>
        <w:t>Контрольные вопросы:</w:t>
      </w:r>
    </w:p>
    <w:p w14:paraId="3B5B455C" w14:textId="77777777" w:rsidR="00376853" w:rsidRDefault="00376853" w:rsidP="00C25399">
      <w:pPr>
        <w:spacing w:after="0" w:line="240" w:lineRule="auto"/>
        <w:jc w:val="both"/>
        <w:rPr>
          <w:rFonts w:ascii="Times New Roman" w:hAnsi="Times New Roman" w:cs="Times New Roman"/>
          <w:sz w:val="28"/>
          <w:szCs w:val="28"/>
          <w:lang w:val="kk-KZ"/>
        </w:rPr>
      </w:pPr>
    </w:p>
    <w:p w14:paraId="55CE96FC" w14:textId="3D45AFD4" w:rsidR="00376853" w:rsidRPr="002959D2" w:rsidRDefault="00376853" w:rsidP="00376853">
      <w:pPr>
        <w:pStyle w:val="a3"/>
        <w:numPr>
          <w:ilvl w:val="0"/>
          <w:numId w:val="10"/>
        </w:numPr>
        <w:spacing w:before="0" w:beforeAutospacing="0" w:after="0" w:afterAutospacing="0"/>
        <w:jc w:val="both"/>
        <w:rPr>
          <w:sz w:val="28"/>
          <w:szCs w:val="28"/>
          <w:lang w:val="kk-KZ"/>
        </w:rPr>
      </w:pPr>
      <w:r w:rsidRPr="002959D2">
        <w:rPr>
          <w:sz w:val="28"/>
          <w:szCs w:val="28"/>
          <w:lang w:val="kk-KZ"/>
        </w:rPr>
        <w:t>Ф</w:t>
      </w:r>
      <w:r w:rsidR="002959D2" w:rsidRPr="002959D2">
        <w:rPr>
          <w:sz w:val="28"/>
          <w:szCs w:val="28"/>
          <w:lang w:val="kk-KZ"/>
        </w:rPr>
        <w:t>акторы влияющие на состав работ и трудность зинего содержания дорог;</w:t>
      </w:r>
    </w:p>
    <w:p w14:paraId="5BDE07D8" w14:textId="775AB403" w:rsidR="00376853" w:rsidRPr="002959D2" w:rsidRDefault="000C0A31" w:rsidP="00376853">
      <w:pPr>
        <w:pStyle w:val="a4"/>
        <w:numPr>
          <w:ilvl w:val="0"/>
          <w:numId w:val="10"/>
        </w:numPr>
        <w:spacing w:after="0" w:line="240" w:lineRule="auto"/>
        <w:jc w:val="both"/>
        <w:rPr>
          <w:rFonts w:ascii="Times New Roman" w:hAnsi="Times New Roman" w:cs="Times New Roman"/>
          <w:sz w:val="28"/>
          <w:szCs w:val="28"/>
          <w:lang w:val="kk-KZ"/>
        </w:rPr>
      </w:pPr>
      <w:r>
        <w:rPr>
          <w:rFonts w:ascii="Times New Roman" w:eastAsia="Times New Roman" w:hAnsi="Times New Roman" w:cs="Times New Roman"/>
          <w:sz w:val="28"/>
          <w:szCs w:val="28"/>
          <w:lang w:val="kk-KZ" w:eastAsia="ru-RU"/>
        </w:rPr>
        <w:t>О</w:t>
      </w:r>
      <w:r w:rsidR="00376853" w:rsidRPr="002959D2">
        <w:rPr>
          <w:rFonts w:ascii="Times New Roman" w:eastAsia="Times New Roman" w:hAnsi="Times New Roman" w:cs="Times New Roman"/>
          <w:sz w:val="28"/>
          <w:szCs w:val="28"/>
          <w:lang w:eastAsia="ru-RU"/>
        </w:rPr>
        <w:t>собенности зимнего содержания дорог</w:t>
      </w:r>
      <w:r w:rsidR="00376853" w:rsidRPr="002959D2">
        <w:rPr>
          <w:rFonts w:ascii="Times New Roman" w:eastAsia="Times New Roman" w:hAnsi="Times New Roman" w:cs="Times New Roman"/>
          <w:sz w:val="28"/>
          <w:szCs w:val="28"/>
          <w:lang w:val="kk-KZ" w:eastAsia="ru-RU"/>
        </w:rPr>
        <w:t>;</w:t>
      </w:r>
    </w:p>
    <w:p w14:paraId="01D1E3CE" w14:textId="3C4AEF88" w:rsidR="00376853" w:rsidRPr="002959D2" w:rsidRDefault="00376853" w:rsidP="00376853">
      <w:pPr>
        <w:pStyle w:val="a4"/>
        <w:numPr>
          <w:ilvl w:val="0"/>
          <w:numId w:val="10"/>
        </w:numPr>
        <w:spacing w:after="0" w:line="240" w:lineRule="auto"/>
        <w:jc w:val="both"/>
        <w:rPr>
          <w:rFonts w:ascii="Times New Roman" w:hAnsi="Times New Roman" w:cs="Times New Roman"/>
          <w:sz w:val="28"/>
          <w:szCs w:val="28"/>
          <w:lang w:val="kk-KZ"/>
        </w:rPr>
      </w:pPr>
      <w:r w:rsidRPr="002959D2">
        <w:rPr>
          <w:rFonts w:ascii="Times New Roman" w:hAnsi="Times New Roman" w:cs="Times New Roman"/>
          <w:sz w:val="28"/>
          <w:szCs w:val="28"/>
        </w:rPr>
        <w:t>Основны</w:t>
      </w:r>
      <w:r w:rsidR="000C0A31">
        <w:rPr>
          <w:rFonts w:ascii="Times New Roman" w:hAnsi="Times New Roman" w:cs="Times New Roman"/>
          <w:sz w:val="28"/>
          <w:szCs w:val="28"/>
          <w:lang w:val="kk-KZ"/>
        </w:rPr>
        <w:t>е</w:t>
      </w:r>
      <w:r w:rsidRPr="002959D2">
        <w:rPr>
          <w:rFonts w:ascii="Times New Roman" w:hAnsi="Times New Roman" w:cs="Times New Roman"/>
          <w:sz w:val="28"/>
          <w:szCs w:val="28"/>
        </w:rPr>
        <w:t xml:space="preserve"> снегозащитны</w:t>
      </w:r>
      <w:r w:rsidR="000C0A31">
        <w:rPr>
          <w:rFonts w:ascii="Times New Roman" w:hAnsi="Times New Roman" w:cs="Times New Roman"/>
          <w:sz w:val="28"/>
          <w:szCs w:val="28"/>
          <w:lang w:val="kk-KZ"/>
        </w:rPr>
        <w:t>е</w:t>
      </w:r>
      <w:r w:rsidRPr="002959D2">
        <w:rPr>
          <w:rFonts w:ascii="Times New Roman" w:hAnsi="Times New Roman" w:cs="Times New Roman"/>
          <w:sz w:val="28"/>
          <w:szCs w:val="28"/>
        </w:rPr>
        <w:t xml:space="preserve"> мероприятия при трассировании дорог</w:t>
      </w:r>
      <w:r w:rsidR="002959D2" w:rsidRPr="002959D2">
        <w:rPr>
          <w:rFonts w:ascii="Times New Roman" w:hAnsi="Times New Roman" w:cs="Times New Roman"/>
          <w:sz w:val="28"/>
          <w:szCs w:val="28"/>
          <w:lang w:val="kk-KZ"/>
        </w:rPr>
        <w:t>;</w:t>
      </w:r>
    </w:p>
    <w:p w14:paraId="4BECA296" w14:textId="54E7AD3A" w:rsidR="00376853" w:rsidRPr="002959D2" w:rsidRDefault="00376853" w:rsidP="00376853">
      <w:pPr>
        <w:pStyle w:val="a4"/>
        <w:numPr>
          <w:ilvl w:val="0"/>
          <w:numId w:val="10"/>
        </w:numPr>
        <w:spacing w:after="0" w:line="240" w:lineRule="auto"/>
        <w:jc w:val="both"/>
        <w:rPr>
          <w:rFonts w:ascii="Times New Roman" w:hAnsi="Times New Roman" w:cs="Times New Roman"/>
          <w:sz w:val="28"/>
          <w:szCs w:val="28"/>
          <w:lang w:val="kk-KZ"/>
        </w:rPr>
      </w:pPr>
      <w:r w:rsidRPr="002959D2">
        <w:rPr>
          <w:rFonts w:ascii="Times New Roman" w:hAnsi="Times New Roman" w:cs="Times New Roman"/>
          <w:sz w:val="28"/>
          <w:szCs w:val="28"/>
        </w:rPr>
        <w:t>Характеристики участков дорог по снегозаносимости</w:t>
      </w:r>
      <w:r w:rsidR="002959D2" w:rsidRPr="002959D2">
        <w:rPr>
          <w:rFonts w:ascii="Times New Roman" w:hAnsi="Times New Roman" w:cs="Times New Roman"/>
          <w:sz w:val="28"/>
          <w:szCs w:val="28"/>
          <w:lang w:val="kk-KZ"/>
        </w:rPr>
        <w:t>.</w:t>
      </w:r>
    </w:p>
    <w:p w14:paraId="18C54157" w14:textId="77777777" w:rsidR="00C25399" w:rsidRPr="002959D2" w:rsidRDefault="00C25399" w:rsidP="00C25399"/>
    <w:sectPr w:rsidR="00C25399" w:rsidRPr="002959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63789"/>
    <w:multiLevelType w:val="hybridMultilevel"/>
    <w:tmpl w:val="65A6F058"/>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E414B8"/>
    <w:multiLevelType w:val="hybridMultilevel"/>
    <w:tmpl w:val="291A12A6"/>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1E238E7"/>
    <w:multiLevelType w:val="hybridMultilevel"/>
    <w:tmpl w:val="46F0F1D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E53186C"/>
    <w:multiLevelType w:val="hybridMultilevel"/>
    <w:tmpl w:val="242ADB18"/>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49C106F"/>
    <w:multiLevelType w:val="hybridMultilevel"/>
    <w:tmpl w:val="33F8349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3E337584"/>
    <w:multiLevelType w:val="hybridMultilevel"/>
    <w:tmpl w:val="690416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E9342A6"/>
    <w:multiLevelType w:val="hybridMultilevel"/>
    <w:tmpl w:val="2E34FF7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4F344D84"/>
    <w:multiLevelType w:val="hybridMultilevel"/>
    <w:tmpl w:val="95AEA4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46601C7"/>
    <w:multiLevelType w:val="hybridMultilevel"/>
    <w:tmpl w:val="DF0A0A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79E6812"/>
    <w:multiLevelType w:val="hybridMultilevel"/>
    <w:tmpl w:val="A7865084"/>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593472297">
    <w:abstractNumId w:val="5"/>
  </w:num>
  <w:num w:numId="2" w16cid:durableId="1168061415">
    <w:abstractNumId w:val="4"/>
  </w:num>
  <w:num w:numId="3" w16cid:durableId="1076168223">
    <w:abstractNumId w:val="6"/>
  </w:num>
  <w:num w:numId="4" w16cid:durableId="338780758">
    <w:abstractNumId w:val="1"/>
  </w:num>
  <w:num w:numId="5" w16cid:durableId="18705838">
    <w:abstractNumId w:val="0"/>
  </w:num>
  <w:num w:numId="6" w16cid:durableId="1205874281">
    <w:abstractNumId w:val="2"/>
  </w:num>
  <w:num w:numId="7" w16cid:durableId="504979132">
    <w:abstractNumId w:val="9"/>
  </w:num>
  <w:num w:numId="8" w16cid:durableId="67534691">
    <w:abstractNumId w:val="3"/>
  </w:num>
  <w:num w:numId="9" w16cid:durableId="313877803">
    <w:abstractNumId w:val="8"/>
  </w:num>
  <w:num w:numId="10" w16cid:durableId="165367487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6A5"/>
    <w:rsid w:val="000C0A31"/>
    <w:rsid w:val="002959D2"/>
    <w:rsid w:val="00376853"/>
    <w:rsid w:val="005672C6"/>
    <w:rsid w:val="005C7E69"/>
    <w:rsid w:val="009D66A5"/>
    <w:rsid w:val="00B2399E"/>
    <w:rsid w:val="00C25399"/>
    <w:rsid w:val="00F340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BC756EF"/>
  <w15:chartTrackingRefBased/>
  <w15:docId w15:val="{2C0A1B1B-183F-4FE5-A408-E759C2E82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53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C25399"/>
    <w:pPr>
      <w:spacing w:after="200" w:line="276" w:lineRule="auto"/>
      <w:ind w:left="720"/>
      <w:contextualSpacing/>
    </w:pPr>
  </w:style>
  <w:style w:type="paragraph" w:customStyle="1" w:styleId="ConsPlusNormal">
    <w:name w:val="ConsPlusNormal"/>
    <w:rsid w:val="00C2539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pple-converted-space">
    <w:name w:val="apple-converted-space"/>
    <w:basedOn w:val="a0"/>
    <w:rsid w:val="00C253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9.wmf"/><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wmf"/><Relationship Id="rId7" Type="http://schemas.openxmlformats.org/officeDocument/2006/relationships/image" Target="media/image3.wmf"/><Relationship Id="rId12" Type="http://schemas.openxmlformats.org/officeDocument/2006/relationships/image" Target="media/image8.wmf"/><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wmf"/><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wmf"/><Relationship Id="rId5" Type="http://schemas.openxmlformats.org/officeDocument/2006/relationships/image" Target="media/image1.jpeg"/><Relationship Id="rId15" Type="http://schemas.openxmlformats.org/officeDocument/2006/relationships/image" Target="media/image11.wmf"/><Relationship Id="rId23" Type="http://schemas.openxmlformats.org/officeDocument/2006/relationships/theme" Target="theme/theme1.xml"/><Relationship Id="rId10" Type="http://schemas.openxmlformats.org/officeDocument/2006/relationships/image" Target="media/image6.wmf"/><Relationship Id="rId19"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10.w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10</Pages>
  <Words>2543</Words>
  <Characters>14496</Characters>
  <Application>Microsoft Office Word</Application>
  <DocSecurity>0</DocSecurity>
  <Lines>120</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7</cp:revision>
  <dcterms:created xsi:type="dcterms:W3CDTF">2020-08-25T16:20:00Z</dcterms:created>
  <dcterms:modified xsi:type="dcterms:W3CDTF">2024-01-21T14:07:00Z</dcterms:modified>
</cp:coreProperties>
</file>